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93" w:rsidRPr="007E64C1" w:rsidRDefault="00202593" w:rsidP="00202593">
      <w:pPr>
        <w:jc w:val="center"/>
        <w:rPr>
          <w:rFonts w:ascii="Times New Roman" w:hAnsi="Times New Roman" w:cs="Times New Roman"/>
          <w:b/>
          <w:sz w:val="32"/>
          <w:szCs w:val="24"/>
          <w:u w:val="single"/>
        </w:rPr>
      </w:pPr>
      <w:r w:rsidRPr="007E64C1">
        <w:rPr>
          <w:rFonts w:ascii="Times New Roman" w:hAnsi="Times New Roman" w:cs="Times New Roman"/>
          <w:b/>
          <w:sz w:val="32"/>
          <w:szCs w:val="24"/>
          <w:u w:val="single"/>
        </w:rPr>
        <w:t>Why Texas Talks</w:t>
      </w:r>
    </w:p>
    <w:p w:rsidR="00202593" w:rsidRDefault="00202593" w:rsidP="00202593">
      <w:pPr>
        <w:pStyle w:val="CommentText"/>
        <w:spacing w:after="0"/>
        <w:rPr>
          <w:rFonts w:ascii="Times New Roman" w:hAnsi="Times New Roman" w:cs="Times New Roman"/>
          <w:sz w:val="24"/>
          <w:szCs w:val="24"/>
        </w:rPr>
      </w:pPr>
      <w:r w:rsidRPr="00AF05E2">
        <w:rPr>
          <w:rFonts w:ascii="Times New Roman" w:hAnsi="Times New Roman" w:cs="Times New Roman"/>
          <w:sz w:val="24"/>
          <w:szCs w:val="24"/>
        </w:rPr>
        <w:t>Aging presents new opportunities and expe</w:t>
      </w:r>
      <w:r>
        <w:rPr>
          <w:rFonts w:ascii="Times New Roman" w:hAnsi="Times New Roman" w:cs="Times New Roman"/>
          <w:sz w:val="24"/>
          <w:szCs w:val="24"/>
        </w:rPr>
        <w:t>r</w:t>
      </w:r>
      <w:r w:rsidRPr="00AF05E2">
        <w:rPr>
          <w:rFonts w:ascii="Times New Roman" w:hAnsi="Times New Roman" w:cs="Times New Roman"/>
          <w:sz w:val="24"/>
          <w:szCs w:val="24"/>
        </w:rPr>
        <w:t xml:space="preserve">iences. Many older adults </w:t>
      </w:r>
      <w:r>
        <w:rPr>
          <w:rFonts w:ascii="Times New Roman" w:hAnsi="Times New Roman" w:cs="Times New Roman"/>
          <w:sz w:val="24"/>
          <w:szCs w:val="24"/>
        </w:rPr>
        <w:t>are staying active by pursuing</w:t>
      </w:r>
      <w:r w:rsidRPr="00AF05E2">
        <w:rPr>
          <w:rFonts w:ascii="Times New Roman" w:hAnsi="Times New Roman" w:cs="Times New Roman"/>
          <w:sz w:val="24"/>
          <w:szCs w:val="24"/>
        </w:rPr>
        <w:t xml:space="preserve"> second and third careers </w:t>
      </w:r>
      <w:r>
        <w:rPr>
          <w:rFonts w:ascii="Times New Roman" w:hAnsi="Times New Roman" w:cs="Times New Roman"/>
          <w:sz w:val="24"/>
          <w:szCs w:val="24"/>
        </w:rPr>
        <w:t>or</w:t>
      </w:r>
      <w:r w:rsidRPr="00AF05E2">
        <w:rPr>
          <w:rFonts w:ascii="Times New Roman" w:hAnsi="Times New Roman" w:cs="Times New Roman"/>
          <w:sz w:val="24"/>
          <w:szCs w:val="24"/>
        </w:rPr>
        <w:t xml:space="preserve"> passions they’ve cultivated </w:t>
      </w:r>
      <w:r>
        <w:rPr>
          <w:rFonts w:ascii="Times New Roman" w:hAnsi="Times New Roman" w:cs="Times New Roman"/>
          <w:sz w:val="24"/>
          <w:szCs w:val="24"/>
        </w:rPr>
        <w:t>through</w:t>
      </w:r>
      <w:r w:rsidRPr="00AF05E2">
        <w:rPr>
          <w:rFonts w:ascii="Times New Roman" w:hAnsi="Times New Roman" w:cs="Times New Roman"/>
          <w:sz w:val="24"/>
          <w:szCs w:val="24"/>
        </w:rPr>
        <w:t xml:space="preserve"> volunteering or traveling. However, we don’t think to share with our loved ones</w:t>
      </w:r>
      <w:r>
        <w:rPr>
          <w:rFonts w:ascii="Times New Roman" w:hAnsi="Times New Roman" w:cs="Times New Roman"/>
          <w:sz w:val="24"/>
          <w:szCs w:val="24"/>
        </w:rPr>
        <w:t xml:space="preserve"> </w:t>
      </w:r>
      <w:r w:rsidRPr="00AF05E2">
        <w:rPr>
          <w:rFonts w:ascii="Times New Roman" w:hAnsi="Times New Roman" w:cs="Times New Roman"/>
          <w:sz w:val="24"/>
          <w:szCs w:val="24"/>
        </w:rPr>
        <w:t>our preferences for our future,</w:t>
      </w:r>
      <w:r>
        <w:rPr>
          <w:rFonts w:ascii="Times New Roman" w:hAnsi="Times New Roman" w:cs="Times New Roman"/>
          <w:sz w:val="24"/>
          <w:szCs w:val="24"/>
        </w:rPr>
        <w:t xml:space="preserve"> what that might look like and how that might impact them.</w:t>
      </w:r>
    </w:p>
    <w:p w:rsidR="00202593" w:rsidRDefault="00202593" w:rsidP="00202593">
      <w:pPr>
        <w:pStyle w:val="CommentText"/>
        <w:spacing w:after="0"/>
        <w:rPr>
          <w:rFonts w:ascii="Times New Roman" w:hAnsi="Times New Roman" w:cs="Times New Roman"/>
          <w:sz w:val="24"/>
          <w:szCs w:val="24"/>
        </w:rPr>
      </w:pPr>
    </w:p>
    <w:p w:rsidR="00202593" w:rsidRPr="00AF05E2" w:rsidRDefault="00202593" w:rsidP="00202593">
      <w:pPr>
        <w:pStyle w:val="CommentText"/>
        <w:spacing w:after="0"/>
      </w:pPr>
      <w:r w:rsidRPr="00AF05E2">
        <w:rPr>
          <w:rFonts w:ascii="Times New Roman" w:hAnsi="Times New Roman" w:cs="Times New Roman"/>
          <w:sz w:val="24"/>
          <w:szCs w:val="24"/>
        </w:rPr>
        <w:t xml:space="preserve">In Texas, over 3 million adults are </w:t>
      </w:r>
      <w:r>
        <w:rPr>
          <w:rFonts w:ascii="Times New Roman" w:hAnsi="Times New Roman" w:cs="Times New Roman"/>
          <w:sz w:val="24"/>
          <w:szCs w:val="24"/>
        </w:rPr>
        <w:t>older than</w:t>
      </w:r>
      <w:r w:rsidRPr="00AF05E2">
        <w:rPr>
          <w:rFonts w:ascii="Times New Roman" w:hAnsi="Times New Roman" w:cs="Times New Roman"/>
          <w:sz w:val="24"/>
          <w:szCs w:val="24"/>
        </w:rPr>
        <w:t xml:space="preserve"> 65</w:t>
      </w:r>
      <w:r>
        <w:rPr>
          <w:rFonts w:ascii="Times New Roman" w:hAnsi="Times New Roman" w:cs="Times New Roman"/>
          <w:sz w:val="24"/>
          <w:szCs w:val="24"/>
        </w:rPr>
        <w:t xml:space="preserve"> years old,</w:t>
      </w:r>
      <w:r w:rsidRPr="00AF05E2">
        <w:rPr>
          <w:rFonts w:ascii="Times New Roman" w:hAnsi="Times New Roman" w:cs="Times New Roman"/>
          <w:sz w:val="24"/>
          <w:szCs w:val="24"/>
        </w:rPr>
        <w:t xml:space="preserve"> and this population is expected to </w:t>
      </w:r>
      <w:r>
        <w:rPr>
          <w:rFonts w:ascii="Times New Roman" w:hAnsi="Times New Roman" w:cs="Times New Roman"/>
          <w:sz w:val="24"/>
          <w:szCs w:val="24"/>
        </w:rPr>
        <w:t>grow to 6 million by 2030.</w:t>
      </w:r>
      <w:r w:rsidRPr="007E64C1">
        <w:rPr>
          <w:rStyle w:val="FootnoteReference"/>
          <w:rFonts w:ascii="Times New Roman" w:hAnsi="Times New Roman" w:cs="Times New Roman"/>
          <w:sz w:val="24"/>
          <w:szCs w:val="24"/>
        </w:rPr>
        <w:footnoteReference w:id="1"/>
      </w:r>
      <w:r w:rsidRPr="00AF05E2">
        <w:rPr>
          <w:rFonts w:ascii="Times New Roman" w:hAnsi="Times New Roman" w:cs="Times New Roman"/>
          <w:sz w:val="24"/>
          <w:szCs w:val="24"/>
        </w:rPr>
        <w:t xml:space="preserve"> The influx of older adults impacts all Texans</w:t>
      </w:r>
      <w:r>
        <w:rPr>
          <w:rFonts w:ascii="Times New Roman" w:hAnsi="Times New Roman" w:cs="Times New Roman"/>
          <w:sz w:val="24"/>
          <w:szCs w:val="24"/>
        </w:rPr>
        <w:t>.</w:t>
      </w:r>
    </w:p>
    <w:p w:rsidR="00202593" w:rsidRDefault="00202593" w:rsidP="00202593">
      <w:pPr>
        <w:pStyle w:val="CommentText"/>
        <w:spacing w:after="0"/>
        <w:rPr>
          <w:rFonts w:ascii="Times New Roman" w:hAnsi="Times New Roman" w:cs="Times New Roman"/>
          <w:sz w:val="24"/>
          <w:szCs w:val="24"/>
        </w:rPr>
      </w:pPr>
    </w:p>
    <w:p w:rsidR="00202593" w:rsidRPr="007E64C1" w:rsidRDefault="00202593" w:rsidP="00202593">
      <w:pPr>
        <w:pStyle w:val="CommentText"/>
        <w:spacing w:after="0"/>
        <w:rPr>
          <w:rFonts w:ascii="Times New Roman" w:hAnsi="Times New Roman" w:cs="Times New Roman"/>
          <w:color w:val="FF0000"/>
          <w:sz w:val="24"/>
          <w:szCs w:val="24"/>
        </w:rPr>
      </w:pPr>
      <w:r w:rsidRPr="00AF05E2">
        <w:rPr>
          <w:rFonts w:ascii="Times New Roman" w:hAnsi="Times New Roman" w:cs="Times New Roman"/>
          <w:sz w:val="24"/>
          <w:szCs w:val="24"/>
        </w:rPr>
        <w:t xml:space="preserve">Texas Talks encourages organizations and </w:t>
      </w:r>
      <w:r>
        <w:rPr>
          <w:rFonts w:ascii="Times New Roman" w:hAnsi="Times New Roman" w:cs="Times New Roman"/>
          <w:sz w:val="24"/>
          <w:szCs w:val="24"/>
        </w:rPr>
        <w:t xml:space="preserve">its </w:t>
      </w:r>
      <w:r w:rsidRPr="00AF05E2">
        <w:rPr>
          <w:rFonts w:ascii="Times New Roman" w:hAnsi="Times New Roman" w:cs="Times New Roman"/>
          <w:sz w:val="24"/>
          <w:szCs w:val="24"/>
        </w:rPr>
        <w:t xml:space="preserve">employees to pro-actively talk </w:t>
      </w:r>
      <w:r>
        <w:rPr>
          <w:rFonts w:ascii="Times New Roman" w:hAnsi="Times New Roman" w:cs="Times New Roman"/>
          <w:sz w:val="24"/>
          <w:szCs w:val="24"/>
        </w:rPr>
        <w:t xml:space="preserve">about and </w:t>
      </w:r>
      <w:r w:rsidRPr="00AF05E2">
        <w:rPr>
          <w:rFonts w:ascii="Times New Roman" w:hAnsi="Times New Roman" w:cs="Times New Roman"/>
          <w:sz w:val="24"/>
          <w:szCs w:val="24"/>
        </w:rPr>
        <w:t>prepare for age-related needs with loved ones every year during November and December</w:t>
      </w:r>
      <w:r>
        <w:rPr>
          <w:rFonts w:ascii="Times New Roman" w:hAnsi="Times New Roman" w:cs="Times New Roman"/>
          <w:sz w:val="24"/>
          <w:szCs w:val="24"/>
        </w:rPr>
        <w:t xml:space="preserve">. There are 70 percent </w:t>
      </w:r>
      <w:r w:rsidRPr="00AF05E2">
        <w:rPr>
          <w:rFonts w:ascii="Times New Roman" w:hAnsi="Times New Roman" w:cs="Times New Roman"/>
          <w:sz w:val="24"/>
          <w:szCs w:val="24"/>
        </w:rPr>
        <w:t xml:space="preserve">of families </w:t>
      </w:r>
      <w:r>
        <w:rPr>
          <w:rFonts w:ascii="Times New Roman" w:hAnsi="Times New Roman" w:cs="Times New Roman"/>
          <w:sz w:val="24"/>
          <w:szCs w:val="24"/>
        </w:rPr>
        <w:t xml:space="preserve">that have </w:t>
      </w:r>
      <w:r w:rsidRPr="00AF05E2">
        <w:rPr>
          <w:rFonts w:ascii="Times New Roman" w:hAnsi="Times New Roman" w:cs="Times New Roman"/>
          <w:sz w:val="24"/>
          <w:szCs w:val="24"/>
        </w:rPr>
        <w:t xml:space="preserve">their first conversation about aging needs and issues after a </w:t>
      </w:r>
      <w:r>
        <w:rPr>
          <w:rFonts w:ascii="Times New Roman" w:hAnsi="Times New Roman" w:cs="Times New Roman"/>
          <w:sz w:val="24"/>
          <w:szCs w:val="24"/>
        </w:rPr>
        <w:t xml:space="preserve">health care </w:t>
      </w:r>
      <w:r w:rsidRPr="00AF05E2">
        <w:rPr>
          <w:rFonts w:ascii="Times New Roman" w:hAnsi="Times New Roman" w:cs="Times New Roman"/>
          <w:sz w:val="24"/>
          <w:szCs w:val="24"/>
        </w:rPr>
        <w:t>emergenc</w:t>
      </w:r>
      <w:r>
        <w:rPr>
          <w:rFonts w:ascii="Times New Roman" w:hAnsi="Times New Roman" w:cs="Times New Roman"/>
          <w:sz w:val="24"/>
          <w:szCs w:val="24"/>
        </w:rPr>
        <w:t>y</w:t>
      </w:r>
      <w:r w:rsidRPr="00AF05E2">
        <w:rPr>
          <w:rFonts w:ascii="Times New Roman" w:hAnsi="Times New Roman" w:cs="Times New Roman"/>
          <w:sz w:val="24"/>
          <w:szCs w:val="24"/>
        </w:rPr>
        <w:t>, such as a fall or a stroke</w:t>
      </w:r>
      <w:r>
        <w:rPr>
          <w:rFonts w:ascii="Times New Roman" w:hAnsi="Times New Roman" w:cs="Times New Roman"/>
          <w:sz w:val="24"/>
          <w:szCs w:val="24"/>
        </w:rPr>
        <w:t>.</w:t>
      </w:r>
      <w:r w:rsidRPr="007E64C1">
        <w:rPr>
          <w:rStyle w:val="FootnoteReference"/>
          <w:rFonts w:ascii="Times New Roman" w:hAnsi="Times New Roman" w:cs="Times New Roman"/>
          <w:sz w:val="24"/>
          <w:szCs w:val="24"/>
        </w:rPr>
        <w:footnoteReference w:id="2"/>
      </w:r>
      <w:r w:rsidRPr="00AF05E2">
        <w:rPr>
          <w:rFonts w:ascii="Times New Roman" w:hAnsi="Times New Roman" w:cs="Times New Roman"/>
          <w:sz w:val="24"/>
          <w:szCs w:val="24"/>
        </w:rPr>
        <w:t xml:space="preserve"> </w:t>
      </w:r>
      <w:r>
        <w:rPr>
          <w:rFonts w:ascii="Times New Roman" w:hAnsi="Times New Roman" w:cs="Times New Roman"/>
          <w:sz w:val="24"/>
          <w:szCs w:val="24"/>
        </w:rPr>
        <w:t xml:space="preserve"> It can be difficult to discuss needs and preferences with a loved one in moments of crisis.  </w:t>
      </w:r>
      <w:r w:rsidRPr="00AF05E2">
        <w:rPr>
          <w:rFonts w:ascii="Times New Roman" w:hAnsi="Times New Roman" w:cs="Times New Roman"/>
          <w:sz w:val="24"/>
          <w:szCs w:val="24"/>
        </w:rPr>
        <w:t xml:space="preserve"> </w:t>
      </w:r>
    </w:p>
    <w:p w:rsidR="00202593" w:rsidRPr="007E64C1" w:rsidRDefault="00202593" w:rsidP="00202593">
      <w:pPr>
        <w:spacing w:after="0"/>
        <w:rPr>
          <w:rFonts w:ascii="Times New Roman" w:hAnsi="Times New Roman" w:cs="Times New Roman"/>
          <w:color w:val="FF0000"/>
          <w:sz w:val="24"/>
          <w:szCs w:val="24"/>
        </w:rPr>
      </w:pPr>
    </w:p>
    <w:p w:rsidR="00202593" w:rsidRPr="007E64C1" w:rsidRDefault="00202593" w:rsidP="00202593">
      <w:pPr>
        <w:spacing w:after="0"/>
        <w:rPr>
          <w:rFonts w:ascii="Times New Roman" w:hAnsi="Times New Roman" w:cs="Times New Roman"/>
          <w:b/>
          <w:color w:val="022167" w:themeColor="text1"/>
          <w:sz w:val="28"/>
          <w:szCs w:val="24"/>
        </w:rPr>
      </w:pPr>
      <w:r w:rsidRPr="007E64C1">
        <w:rPr>
          <w:rFonts w:ascii="Times New Roman" w:hAnsi="Times New Roman" w:cs="Times New Roman"/>
          <w:b/>
          <w:color w:val="022167" w:themeColor="text1"/>
          <w:sz w:val="28"/>
          <w:szCs w:val="24"/>
        </w:rPr>
        <w:t>Why Participate in the Texas Talks?</w:t>
      </w:r>
    </w:p>
    <w:p w:rsidR="00202593" w:rsidRPr="007E64C1" w:rsidRDefault="00202593" w:rsidP="00202593">
      <w:pPr>
        <w:spacing w:after="0"/>
        <w:rPr>
          <w:rFonts w:ascii="Times New Roman" w:hAnsi="Times New Roman" w:cs="Times New Roman"/>
          <w:b/>
          <w:color w:val="022167" w:themeColor="text1"/>
          <w:sz w:val="24"/>
          <w:szCs w:val="24"/>
        </w:rPr>
      </w:pPr>
    </w:p>
    <w:p w:rsidR="00202593" w:rsidRPr="007E64C1" w:rsidRDefault="00202593" w:rsidP="00202593">
      <w:pPr>
        <w:spacing w:after="0"/>
        <w:rPr>
          <w:rFonts w:ascii="Times New Roman" w:hAnsi="Times New Roman" w:cs="Times New Roman"/>
          <w:b/>
          <w:color w:val="022167" w:themeColor="text1"/>
          <w:sz w:val="24"/>
          <w:szCs w:val="24"/>
        </w:rPr>
      </w:pPr>
      <w:r w:rsidRPr="007E64C1">
        <w:rPr>
          <w:rFonts w:ascii="Times New Roman" w:hAnsi="Times New Roman" w:cs="Times New Roman"/>
          <w:b/>
          <w:color w:val="022167" w:themeColor="text1"/>
          <w:sz w:val="24"/>
          <w:szCs w:val="24"/>
        </w:rPr>
        <w:t>Older Adults in the Workforce</w:t>
      </w:r>
    </w:p>
    <w:p w:rsidR="00202593" w:rsidRDefault="00202593" w:rsidP="00202593">
      <w:pPr>
        <w:spacing w:after="0"/>
        <w:rPr>
          <w:rFonts w:ascii="Times New Roman" w:hAnsi="Times New Roman" w:cs="Times New Roman"/>
          <w:sz w:val="24"/>
          <w:szCs w:val="24"/>
        </w:rPr>
      </w:pPr>
      <w:r w:rsidRPr="007E64C1">
        <w:rPr>
          <w:rFonts w:ascii="Times New Roman" w:hAnsi="Times New Roman" w:cs="Times New Roman"/>
          <w:sz w:val="24"/>
          <w:szCs w:val="24"/>
        </w:rPr>
        <w:t xml:space="preserve">Older adults </w:t>
      </w:r>
      <w:r>
        <w:rPr>
          <w:rFonts w:ascii="Times New Roman" w:hAnsi="Times New Roman" w:cs="Times New Roman"/>
          <w:sz w:val="24"/>
          <w:szCs w:val="24"/>
        </w:rPr>
        <w:t xml:space="preserve">are </w:t>
      </w:r>
      <w:r w:rsidRPr="007E64C1">
        <w:rPr>
          <w:rFonts w:ascii="Times New Roman" w:hAnsi="Times New Roman" w:cs="Times New Roman"/>
          <w:sz w:val="24"/>
          <w:szCs w:val="24"/>
        </w:rPr>
        <w:t xml:space="preserve">remaining in the workforce longer than </w:t>
      </w:r>
      <w:r>
        <w:rPr>
          <w:rFonts w:ascii="Times New Roman" w:hAnsi="Times New Roman" w:cs="Times New Roman"/>
          <w:sz w:val="24"/>
          <w:szCs w:val="24"/>
        </w:rPr>
        <w:t xml:space="preserve">ever before, bringing new aging issues to the workplace. </w:t>
      </w:r>
      <w:r w:rsidRPr="007E64C1">
        <w:rPr>
          <w:rFonts w:ascii="Times New Roman" w:hAnsi="Times New Roman" w:cs="Times New Roman"/>
          <w:sz w:val="24"/>
          <w:szCs w:val="24"/>
        </w:rPr>
        <w:t xml:space="preserve">Texas Talks can </w:t>
      </w:r>
      <w:r>
        <w:rPr>
          <w:rFonts w:ascii="Times New Roman" w:hAnsi="Times New Roman" w:cs="Times New Roman"/>
          <w:sz w:val="24"/>
          <w:szCs w:val="24"/>
        </w:rPr>
        <w:t>help your</w:t>
      </w:r>
      <w:r w:rsidRPr="007E64C1">
        <w:rPr>
          <w:rFonts w:ascii="Times New Roman" w:hAnsi="Times New Roman" w:cs="Times New Roman"/>
          <w:sz w:val="24"/>
          <w:szCs w:val="24"/>
        </w:rPr>
        <w:t xml:space="preserve"> employees </w:t>
      </w:r>
      <w:r>
        <w:rPr>
          <w:rFonts w:ascii="Times New Roman" w:hAnsi="Times New Roman" w:cs="Times New Roman"/>
          <w:sz w:val="24"/>
          <w:szCs w:val="24"/>
        </w:rPr>
        <w:t>begin</w:t>
      </w:r>
      <w:r w:rsidRPr="007E64C1">
        <w:rPr>
          <w:rFonts w:ascii="Times New Roman" w:hAnsi="Times New Roman" w:cs="Times New Roman"/>
          <w:sz w:val="24"/>
          <w:szCs w:val="24"/>
        </w:rPr>
        <w:t xml:space="preserve"> preparing for </w:t>
      </w:r>
      <w:r>
        <w:rPr>
          <w:rFonts w:ascii="Times New Roman" w:hAnsi="Times New Roman" w:cs="Times New Roman"/>
          <w:sz w:val="24"/>
          <w:szCs w:val="24"/>
        </w:rPr>
        <w:t xml:space="preserve">their own </w:t>
      </w:r>
      <w:r w:rsidRPr="007E64C1">
        <w:rPr>
          <w:rFonts w:ascii="Times New Roman" w:hAnsi="Times New Roman" w:cs="Times New Roman"/>
          <w:sz w:val="24"/>
          <w:szCs w:val="24"/>
        </w:rPr>
        <w:t>age-related needs</w:t>
      </w:r>
      <w:r>
        <w:rPr>
          <w:rFonts w:ascii="Times New Roman" w:hAnsi="Times New Roman" w:cs="Times New Roman"/>
          <w:sz w:val="24"/>
          <w:szCs w:val="24"/>
        </w:rPr>
        <w:t xml:space="preserve">, and begin </w:t>
      </w:r>
      <w:r w:rsidRPr="007E64C1">
        <w:rPr>
          <w:rFonts w:ascii="Times New Roman" w:hAnsi="Times New Roman" w:cs="Times New Roman"/>
          <w:sz w:val="24"/>
          <w:szCs w:val="24"/>
        </w:rPr>
        <w:t xml:space="preserve">age-related conversations and preparations with </w:t>
      </w:r>
      <w:r>
        <w:rPr>
          <w:rFonts w:ascii="Times New Roman" w:hAnsi="Times New Roman" w:cs="Times New Roman"/>
          <w:sz w:val="24"/>
          <w:szCs w:val="24"/>
        </w:rPr>
        <w:t xml:space="preserve">their </w:t>
      </w:r>
      <w:r w:rsidRPr="007E64C1">
        <w:rPr>
          <w:rFonts w:ascii="Times New Roman" w:hAnsi="Times New Roman" w:cs="Times New Roman"/>
          <w:sz w:val="24"/>
          <w:szCs w:val="24"/>
        </w:rPr>
        <w:t xml:space="preserve">older </w:t>
      </w:r>
      <w:r>
        <w:rPr>
          <w:rFonts w:ascii="Times New Roman" w:hAnsi="Times New Roman" w:cs="Times New Roman"/>
          <w:sz w:val="24"/>
          <w:szCs w:val="24"/>
        </w:rPr>
        <w:t>loved ones.</w:t>
      </w:r>
    </w:p>
    <w:p w:rsidR="00202593" w:rsidRDefault="00202593" w:rsidP="00202593">
      <w:pPr>
        <w:spacing w:after="0"/>
        <w:rPr>
          <w:rFonts w:ascii="Times New Roman" w:hAnsi="Times New Roman" w:cs="Times New Roman"/>
          <w:sz w:val="24"/>
          <w:szCs w:val="24"/>
        </w:rPr>
      </w:pPr>
    </w:p>
    <w:p w:rsidR="00202593" w:rsidRDefault="00202593" w:rsidP="00202593">
      <w:pPr>
        <w:spacing w:after="0"/>
        <w:rPr>
          <w:rFonts w:ascii="Times New Roman" w:hAnsi="Times New Roman" w:cs="Times New Roman"/>
          <w:sz w:val="24"/>
          <w:szCs w:val="24"/>
        </w:rPr>
      </w:pPr>
      <w:r>
        <w:rPr>
          <w:rFonts w:ascii="Times New Roman" w:hAnsi="Times New Roman" w:cs="Times New Roman"/>
          <w:sz w:val="24"/>
          <w:szCs w:val="24"/>
        </w:rPr>
        <w:t>The following statistics were compiled by Texas Health and Human Services:</w:t>
      </w:r>
    </w:p>
    <w:p w:rsidR="00202593" w:rsidRPr="007E64C1" w:rsidRDefault="00202593" w:rsidP="0020259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02593" w:rsidRPr="007E64C1" w:rsidRDefault="00202593" w:rsidP="00202593">
      <w:pPr>
        <w:pStyle w:val="ListParagraph"/>
        <w:numPr>
          <w:ilvl w:val="0"/>
          <w:numId w:val="5"/>
        </w:numPr>
        <w:spacing w:after="0" w:line="276" w:lineRule="auto"/>
        <w:rPr>
          <w:rFonts w:ascii="Times New Roman" w:hAnsi="Times New Roman" w:cs="Times New Roman"/>
          <w:sz w:val="24"/>
          <w:szCs w:val="24"/>
        </w:rPr>
      </w:pPr>
      <w:r w:rsidRPr="007E64C1">
        <w:rPr>
          <w:rFonts w:ascii="Times New Roman" w:hAnsi="Times New Roman" w:cs="Times New Roman"/>
          <w:sz w:val="24"/>
          <w:szCs w:val="24"/>
        </w:rPr>
        <w:t xml:space="preserve">Over </w:t>
      </w:r>
      <w:r>
        <w:rPr>
          <w:rFonts w:ascii="Times New Roman" w:hAnsi="Times New Roman" w:cs="Times New Roman"/>
          <w:sz w:val="24"/>
          <w:szCs w:val="24"/>
        </w:rPr>
        <w:t>1.35 million</w:t>
      </w:r>
      <w:r w:rsidRPr="007E64C1">
        <w:rPr>
          <w:rFonts w:ascii="Times New Roman" w:hAnsi="Times New Roman" w:cs="Times New Roman"/>
          <w:sz w:val="24"/>
          <w:szCs w:val="24"/>
        </w:rPr>
        <w:t xml:space="preserve"> Texans age 60 or older are employed, and </w:t>
      </w:r>
      <w:r>
        <w:rPr>
          <w:rFonts w:ascii="Times New Roman" w:hAnsi="Times New Roman" w:cs="Times New Roman"/>
          <w:sz w:val="24"/>
          <w:szCs w:val="24"/>
        </w:rPr>
        <w:t>over 50 percent</w:t>
      </w:r>
      <w:r w:rsidRPr="007E64C1">
        <w:rPr>
          <w:rFonts w:ascii="Times New Roman" w:hAnsi="Times New Roman" w:cs="Times New Roman"/>
          <w:sz w:val="24"/>
          <w:szCs w:val="24"/>
        </w:rPr>
        <w:t xml:space="preserve"> of all Texans </w:t>
      </w:r>
      <w:r>
        <w:rPr>
          <w:rFonts w:ascii="Times New Roman" w:hAnsi="Times New Roman" w:cs="Times New Roman"/>
          <w:sz w:val="24"/>
          <w:szCs w:val="24"/>
        </w:rPr>
        <w:t>in that age group</w:t>
      </w:r>
      <w:r w:rsidRPr="007E64C1">
        <w:rPr>
          <w:rFonts w:ascii="Times New Roman" w:hAnsi="Times New Roman" w:cs="Times New Roman"/>
          <w:sz w:val="24"/>
          <w:szCs w:val="24"/>
        </w:rPr>
        <w:t xml:space="preserve"> are working</w:t>
      </w:r>
      <w:r>
        <w:rPr>
          <w:rFonts w:ascii="Times New Roman" w:hAnsi="Times New Roman" w:cs="Times New Roman"/>
          <w:sz w:val="24"/>
          <w:szCs w:val="24"/>
        </w:rPr>
        <w:t>.</w:t>
      </w:r>
    </w:p>
    <w:p w:rsidR="00202593" w:rsidRPr="007E64C1" w:rsidRDefault="00202593" w:rsidP="00202593">
      <w:pPr>
        <w:pStyle w:val="ListParagraph"/>
        <w:numPr>
          <w:ilvl w:val="0"/>
          <w:numId w:val="5"/>
        </w:numPr>
        <w:spacing w:after="0" w:line="276" w:lineRule="auto"/>
        <w:rPr>
          <w:rFonts w:ascii="Times New Roman" w:hAnsi="Times New Roman" w:cs="Times New Roman"/>
          <w:sz w:val="24"/>
          <w:szCs w:val="24"/>
        </w:rPr>
      </w:pPr>
      <w:r w:rsidRPr="007E64C1">
        <w:rPr>
          <w:rFonts w:ascii="Times New Roman" w:hAnsi="Times New Roman" w:cs="Times New Roman"/>
          <w:sz w:val="24"/>
          <w:szCs w:val="24"/>
        </w:rPr>
        <w:t>Over 80</w:t>
      </w:r>
      <w:r>
        <w:rPr>
          <w:rFonts w:ascii="Times New Roman" w:hAnsi="Times New Roman" w:cs="Times New Roman"/>
          <w:sz w:val="24"/>
          <w:szCs w:val="24"/>
        </w:rPr>
        <w:t xml:space="preserve"> percent</w:t>
      </w:r>
      <w:r w:rsidRPr="007E64C1">
        <w:rPr>
          <w:rFonts w:ascii="Times New Roman" w:hAnsi="Times New Roman" w:cs="Times New Roman"/>
          <w:sz w:val="24"/>
          <w:szCs w:val="24"/>
        </w:rPr>
        <w:t xml:space="preserve"> of working Texans between the ages of 60-64 are working </w:t>
      </w:r>
      <w:r>
        <w:rPr>
          <w:rFonts w:ascii="Times New Roman" w:hAnsi="Times New Roman" w:cs="Times New Roman"/>
          <w:sz w:val="24"/>
          <w:szCs w:val="24"/>
        </w:rPr>
        <w:t>more than</w:t>
      </w:r>
      <w:r w:rsidRPr="007E64C1">
        <w:rPr>
          <w:rFonts w:ascii="Times New Roman" w:hAnsi="Times New Roman" w:cs="Times New Roman"/>
          <w:sz w:val="24"/>
          <w:szCs w:val="24"/>
        </w:rPr>
        <w:t xml:space="preserve"> 30 hours a wee</w:t>
      </w:r>
      <w:r>
        <w:rPr>
          <w:rFonts w:ascii="Times New Roman" w:hAnsi="Times New Roman" w:cs="Times New Roman"/>
          <w:sz w:val="24"/>
          <w:szCs w:val="24"/>
        </w:rPr>
        <w:t>k.</w:t>
      </w:r>
    </w:p>
    <w:p w:rsidR="00202593" w:rsidRPr="007E64C1" w:rsidRDefault="00202593" w:rsidP="00202593">
      <w:pPr>
        <w:pStyle w:val="ListParagraph"/>
        <w:numPr>
          <w:ilvl w:val="0"/>
          <w:numId w:val="5"/>
        </w:numPr>
        <w:spacing w:after="0" w:line="276" w:lineRule="auto"/>
        <w:rPr>
          <w:rFonts w:ascii="Times New Roman" w:hAnsi="Times New Roman" w:cs="Times New Roman"/>
          <w:b/>
          <w:sz w:val="24"/>
          <w:szCs w:val="24"/>
        </w:rPr>
      </w:pPr>
      <w:r w:rsidRPr="007E64C1">
        <w:rPr>
          <w:rFonts w:ascii="Times New Roman" w:hAnsi="Times New Roman" w:cs="Times New Roman"/>
          <w:sz w:val="24"/>
          <w:szCs w:val="24"/>
        </w:rPr>
        <w:t>Over 10</w:t>
      </w:r>
      <w:r>
        <w:rPr>
          <w:rFonts w:ascii="Times New Roman" w:hAnsi="Times New Roman" w:cs="Times New Roman"/>
          <w:sz w:val="24"/>
          <w:szCs w:val="24"/>
        </w:rPr>
        <w:t xml:space="preserve"> percent</w:t>
      </w:r>
      <w:r w:rsidRPr="007E64C1">
        <w:rPr>
          <w:rFonts w:ascii="Times New Roman" w:hAnsi="Times New Roman" w:cs="Times New Roman"/>
          <w:sz w:val="24"/>
          <w:szCs w:val="24"/>
        </w:rPr>
        <w:t xml:space="preserve"> of Texans between the ages of 75-79 are still working</w:t>
      </w:r>
      <w:r>
        <w:rPr>
          <w:rFonts w:ascii="Times New Roman" w:hAnsi="Times New Roman" w:cs="Times New Roman"/>
          <w:sz w:val="24"/>
          <w:szCs w:val="24"/>
        </w:rPr>
        <w:t>.</w:t>
      </w:r>
    </w:p>
    <w:p w:rsidR="00202593" w:rsidRPr="007E64C1" w:rsidRDefault="00202593" w:rsidP="00202593">
      <w:pPr>
        <w:spacing w:after="0"/>
        <w:ind w:left="480"/>
        <w:rPr>
          <w:rFonts w:ascii="Times New Roman" w:hAnsi="Times New Roman" w:cs="Times New Roman"/>
          <w:b/>
          <w:sz w:val="24"/>
          <w:szCs w:val="24"/>
        </w:rPr>
      </w:pPr>
    </w:p>
    <w:p w:rsidR="00202593" w:rsidRDefault="00202593" w:rsidP="00202593">
      <w:pPr>
        <w:spacing w:after="0"/>
        <w:rPr>
          <w:rFonts w:ascii="Times New Roman" w:hAnsi="Times New Roman" w:cs="Times New Roman"/>
          <w:b/>
          <w:color w:val="022167" w:themeColor="text1"/>
          <w:sz w:val="24"/>
          <w:szCs w:val="24"/>
        </w:rPr>
      </w:pPr>
    </w:p>
    <w:p w:rsidR="00202593" w:rsidRPr="007E64C1" w:rsidRDefault="00202593" w:rsidP="00202593">
      <w:pPr>
        <w:spacing w:after="0"/>
        <w:rPr>
          <w:rFonts w:ascii="Times New Roman" w:hAnsi="Times New Roman" w:cs="Times New Roman"/>
          <w:b/>
          <w:color w:val="022167" w:themeColor="text1"/>
          <w:sz w:val="24"/>
          <w:szCs w:val="24"/>
        </w:rPr>
      </w:pPr>
      <w:r w:rsidRPr="007E64C1">
        <w:rPr>
          <w:rFonts w:ascii="Times New Roman" w:hAnsi="Times New Roman" w:cs="Times New Roman"/>
          <w:b/>
          <w:color w:val="022167" w:themeColor="text1"/>
          <w:sz w:val="24"/>
          <w:szCs w:val="24"/>
        </w:rPr>
        <w:lastRenderedPageBreak/>
        <w:t>Caregiving in the Workforce</w:t>
      </w:r>
    </w:p>
    <w:p w:rsidR="00202593" w:rsidRDefault="00202593" w:rsidP="00202593">
      <w:pPr>
        <w:spacing w:after="0"/>
        <w:rPr>
          <w:rFonts w:ascii="Times New Roman" w:hAnsi="Times New Roman" w:cs="Times New Roman"/>
          <w:sz w:val="24"/>
          <w:szCs w:val="24"/>
        </w:rPr>
      </w:pPr>
      <w:r w:rsidRPr="007E64C1">
        <w:rPr>
          <w:rFonts w:ascii="Times New Roman" w:hAnsi="Times New Roman" w:cs="Times New Roman"/>
          <w:sz w:val="24"/>
          <w:szCs w:val="24"/>
        </w:rPr>
        <w:t xml:space="preserve">Caregivers are paid employees (formal) or family members and friends (informal) </w:t>
      </w:r>
      <w:r w:rsidRPr="007E64C1">
        <w:rPr>
          <w:rFonts w:ascii="Times New Roman" w:hAnsi="Times New Roman" w:cs="Times New Roman"/>
          <w:sz w:val="24"/>
          <w:szCs w:val="24"/>
          <w:shd w:val="clear" w:color="auto" w:fill="FFFFFF"/>
        </w:rPr>
        <w:t xml:space="preserve">who help an older adult or person with disabilities with </w:t>
      </w:r>
      <w:r>
        <w:rPr>
          <w:rFonts w:ascii="Times New Roman" w:hAnsi="Times New Roman" w:cs="Times New Roman"/>
          <w:sz w:val="24"/>
          <w:szCs w:val="24"/>
          <w:shd w:val="clear" w:color="auto" w:fill="FFFFFF"/>
        </w:rPr>
        <w:t xml:space="preserve">their daily living </w:t>
      </w:r>
      <w:r w:rsidRPr="007E64C1">
        <w:rPr>
          <w:rFonts w:ascii="Times New Roman" w:hAnsi="Times New Roman" w:cs="Times New Roman"/>
          <w:sz w:val="24"/>
          <w:szCs w:val="24"/>
          <w:shd w:val="clear" w:color="auto" w:fill="FFFFFF"/>
        </w:rPr>
        <w:t xml:space="preserve">activities. </w:t>
      </w:r>
      <w:r>
        <w:rPr>
          <w:rFonts w:ascii="Times New Roman" w:hAnsi="Times New Roman" w:cs="Times New Roman"/>
          <w:sz w:val="24"/>
          <w:szCs w:val="24"/>
          <w:shd w:val="clear" w:color="auto" w:fill="FFFFFF"/>
        </w:rPr>
        <w:t xml:space="preserve">Many caregivers express that caregiving is a rewarding experience. But if unprepared for the role, caregiving can cause </w:t>
      </w:r>
      <w:r w:rsidRPr="007E64C1">
        <w:rPr>
          <w:rFonts w:ascii="Times New Roman" w:hAnsi="Times New Roman" w:cs="Times New Roman"/>
          <w:sz w:val="24"/>
          <w:szCs w:val="24"/>
          <w:shd w:val="clear" w:color="auto" w:fill="FFFFFF"/>
        </w:rPr>
        <w:t xml:space="preserve">mental and physical </w:t>
      </w:r>
      <w:r>
        <w:rPr>
          <w:rFonts w:ascii="Times New Roman" w:hAnsi="Times New Roman" w:cs="Times New Roman"/>
          <w:sz w:val="24"/>
          <w:szCs w:val="24"/>
          <w:shd w:val="clear" w:color="auto" w:fill="FFFFFF"/>
        </w:rPr>
        <w:t xml:space="preserve">stress, even absenteeism and loss of productivity </w:t>
      </w:r>
      <w:r w:rsidRPr="007E64C1">
        <w:rPr>
          <w:rFonts w:ascii="Times New Roman" w:hAnsi="Times New Roman" w:cs="Times New Roman"/>
          <w:sz w:val="24"/>
          <w:szCs w:val="24"/>
        </w:rPr>
        <w:t xml:space="preserve">at work. </w:t>
      </w:r>
    </w:p>
    <w:p w:rsidR="00202593" w:rsidRDefault="00202593" w:rsidP="00202593">
      <w:pPr>
        <w:spacing w:after="0"/>
        <w:rPr>
          <w:rFonts w:ascii="Times New Roman" w:hAnsi="Times New Roman" w:cs="Times New Roman"/>
          <w:sz w:val="24"/>
          <w:szCs w:val="24"/>
        </w:rPr>
      </w:pPr>
    </w:p>
    <w:p w:rsidR="00202593" w:rsidRPr="00202593" w:rsidRDefault="00202593" w:rsidP="00202593">
      <w:pPr>
        <w:spacing w:after="0"/>
        <w:rPr>
          <w:rFonts w:ascii="Times New Roman" w:hAnsi="Times New Roman" w:cs="Times New Roman"/>
          <w:sz w:val="24"/>
          <w:szCs w:val="24"/>
        </w:rPr>
      </w:pPr>
      <w:r>
        <w:rPr>
          <w:rFonts w:ascii="Times New Roman" w:hAnsi="Times New Roman" w:cs="Times New Roman"/>
          <w:sz w:val="24"/>
          <w:szCs w:val="24"/>
        </w:rPr>
        <w:t xml:space="preserve">Fortunately, </w:t>
      </w:r>
      <w:r w:rsidRPr="00202593">
        <w:rPr>
          <w:rFonts w:ascii="Times New Roman" w:hAnsi="Times New Roman" w:cs="Times New Roman"/>
          <w:sz w:val="24"/>
          <w:szCs w:val="24"/>
        </w:rPr>
        <w:t xml:space="preserve">there are government services and supports that can provide help to caregivers and their loved ones. Empowering employees with facts about caregiving and aging issues might help reduce stress, costs and some of the burdens of caregiving.  </w:t>
      </w:r>
    </w:p>
    <w:p w:rsidR="00202593" w:rsidRDefault="00202593" w:rsidP="00202593">
      <w:pPr>
        <w:spacing w:after="0"/>
        <w:rPr>
          <w:rFonts w:ascii="Times New Roman" w:hAnsi="Times New Roman" w:cs="Times New Roman"/>
          <w:sz w:val="24"/>
          <w:szCs w:val="24"/>
        </w:rPr>
      </w:pPr>
    </w:p>
    <w:p w:rsidR="00202593" w:rsidRPr="007E64C1" w:rsidRDefault="00202593" w:rsidP="00202593">
      <w:pPr>
        <w:spacing w:after="0"/>
        <w:rPr>
          <w:rFonts w:ascii="Times New Roman" w:eastAsia="Times New Roman" w:hAnsi="Times New Roman" w:cs="Times New Roman"/>
          <w:b/>
          <w:sz w:val="24"/>
          <w:szCs w:val="24"/>
        </w:rPr>
      </w:pPr>
      <w:r>
        <w:rPr>
          <w:rFonts w:ascii="Times New Roman" w:hAnsi="Times New Roman" w:cs="Times New Roman"/>
          <w:sz w:val="24"/>
          <w:szCs w:val="24"/>
        </w:rPr>
        <w:t>A</w:t>
      </w:r>
      <w:r w:rsidRPr="007E64C1">
        <w:rPr>
          <w:rFonts w:ascii="Times New Roman" w:hAnsi="Times New Roman" w:cs="Times New Roman"/>
          <w:sz w:val="24"/>
          <w:szCs w:val="24"/>
        </w:rPr>
        <w:t>t some point</w:t>
      </w:r>
      <w:r>
        <w:rPr>
          <w:rFonts w:ascii="Times New Roman" w:hAnsi="Times New Roman" w:cs="Times New Roman"/>
          <w:sz w:val="24"/>
          <w:szCs w:val="24"/>
        </w:rPr>
        <w:t>,</w:t>
      </w:r>
      <w:r w:rsidRPr="007E64C1">
        <w:rPr>
          <w:rFonts w:ascii="Times New Roman" w:hAnsi="Times New Roman" w:cs="Times New Roman"/>
          <w:sz w:val="24"/>
          <w:szCs w:val="24"/>
        </w:rPr>
        <w:t xml:space="preserve"> </w:t>
      </w:r>
      <w:r>
        <w:rPr>
          <w:rFonts w:ascii="Times New Roman" w:hAnsi="Times New Roman" w:cs="Times New Roman"/>
          <w:sz w:val="24"/>
          <w:szCs w:val="24"/>
        </w:rPr>
        <w:t>m</w:t>
      </w:r>
      <w:r w:rsidRPr="007E64C1">
        <w:rPr>
          <w:rFonts w:ascii="Times New Roman" w:hAnsi="Times New Roman" w:cs="Times New Roman"/>
          <w:sz w:val="24"/>
          <w:szCs w:val="24"/>
        </w:rPr>
        <w:t xml:space="preserve">ost </w:t>
      </w:r>
      <w:r>
        <w:rPr>
          <w:rFonts w:ascii="Times New Roman" w:hAnsi="Times New Roman" w:cs="Times New Roman"/>
          <w:sz w:val="24"/>
          <w:szCs w:val="24"/>
        </w:rPr>
        <w:t>people</w:t>
      </w:r>
      <w:r w:rsidRPr="007E64C1">
        <w:rPr>
          <w:rFonts w:ascii="Times New Roman" w:hAnsi="Times New Roman" w:cs="Times New Roman"/>
          <w:sz w:val="24"/>
          <w:szCs w:val="24"/>
        </w:rPr>
        <w:t xml:space="preserve"> will be an informal caregiver</w:t>
      </w:r>
      <w:r>
        <w:rPr>
          <w:rFonts w:ascii="Times New Roman" w:hAnsi="Times New Roman" w:cs="Times New Roman"/>
          <w:sz w:val="24"/>
          <w:szCs w:val="24"/>
        </w:rPr>
        <w:t xml:space="preserve"> for a loved one</w:t>
      </w:r>
      <w:r w:rsidRPr="007E64C1">
        <w:rPr>
          <w:rFonts w:ascii="Times New Roman" w:hAnsi="Times New Roman" w:cs="Times New Roman"/>
          <w:sz w:val="24"/>
          <w:szCs w:val="24"/>
        </w:rPr>
        <w:t xml:space="preserve">.  </w:t>
      </w:r>
    </w:p>
    <w:p w:rsidR="00202593" w:rsidRPr="007E64C1" w:rsidRDefault="00202593" w:rsidP="00202593">
      <w:pPr>
        <w:spacing w:after="0"/>
        <w:rPr>
          <w:rFonts w:ascii="Times New Roman" w:eastAsia="Times New Roman" w:hAnsi="Times New Roman" w:cs="Times New Roman"/>
          <w:b/>
          <w:color w:val="000000"/>
          <w:sz w:val="24"/>
          <w:szCs w:val="24"/>
        </w:rPr>
      </w:pPr>
    </w:p>
    <w:p w:rsidR="00202593" w:rsidRPr="00035080" w:rsidRDefault="00202593" w:rsidP="00202593">
      <w:pPr>
        <w:pStyle w:val="ListParagraph"/>
        <w:numPr>
          <w:ilvl w:val="0"/>
          <w:numId w:val="6"/>
        </w:numPr>
        <w:spacing w:after="0" w:line="276" w:lineRule="auto"/>
        <w:rPr>
          <w:rFonts w:ascii="Times New Roman" w:eastAsia="Times New Roman" w:hAnsi="Times New Roman" w:cs="Times New Roman"/>
          <w:b/>
          <w:color w:val="000000"/>
          <w:sz w:val="24"/>
          <w:szCs w:val="24"/>
        </w:rPr>
      </w:pPr>
      <w:r w:rsidRPr="007E64C1">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 xml:space="preserve"> percent</w:t>
      </w:r>
      <w:r w:rsidRPr="007E64C1">
        <w:rPr>
          <w:rFonts w:ascii="Times New Roman" w:eastAsia="Times New Roman" w:hAnsi="Times New Roman" w:cs="Times New Roman"/>
          <w:color w:val="000000"/>
          <w:sz w:val="24"/>
          <w:szCs w:val="24"/>
        </w:rPr>
        <w:t xml:space="preserve"> of U</w:t>
      </w:r>
      <w:r>
        <w:rPr>
          <w:rFonts w:ascii="Times New Roman" w:eastAsia="Times New Roman" w:hAnsi="Times New Roman" w:cs="Times New Roman"/>
          <w:color w:val="000000"/>
          <w:sz w:val="24"/>
          <w:szCs w:val="24"/>
        </w:rPr>
        <w:t>.</w:t>
      </w:r>
      <w:r w:rsidRPr="007E64C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Pr="007E64C1">
        <w:rPr>
          <w:rFonts w:ascii="Times New Roman" w:eastAsia="Times New Roman" w:hAnsi="Times New Roman" w:cs="Times New Roman"/>
          <w:color w:val="000000"/>
          <w:sz w:val="24"/>
          <w:szCs w:val="24"/>
        </w:rPr>
        <w:t xml:space="preserve"> workers have provided care for an </w:t>
      </w:r>
      <w:r>
        <w:rPr>
          <w:rFonts w:ascii="Times New Roman" w:eastAsia="Times New Roman" w:hAnsi="Times New Roman" w:cs="Times New Roman"/>
          <w:color w:val="000000"/>
          <w:sz w:val="24"/>
          <w:szCs w:val="24"/>
        </w:rPr>
        <w:t>older adult</w:t>
      </w:r>
      <w:r w:rsidRPr="007E64C1">
        <w:rPr>
          <w:rFonts w:ascii="Times New Roman" w:eastAsia="Times New Roman" w:hAnsi="Times New Roman" w:cs="Times New Roman"/>
          <w:color w:val="000000"/>
          <w:sz w:val="24"/>
          <w:szCs w:val="24"/>
        </w:rPr>
        <w:t xml:space="preserve"> relative or friend in the past </w:t>
      </w:r>
      <w:r>
        <w:rPr>
          <w:rFonts w:ascii="Times New Roman" w:eastAsia="Times New Roman" w:hAnsi="Times New Roman" w:cs="Times New Roman"/>
          <w:color w:val="000000"/>
          <w:sz w:val="24"/>
          <w:szCs w:val="24"/>
        </w:rPr>
        <w:t>five</w:t>
      </w:r>
      <w:r w:rsidRPr="007E64C1">
        <w:rPr>
          <w:rFonts w:ascii="Times New Roman" w:eastAsia="Times New Roman" w:hAnsi="Times New Roman" w:cs="Times New Roman"/>
          <w:color w:val="000000"/>
          <w:sz w:val="24"/>
          <w:szCs w:val="24"/>
        </w:rPr>
        <w:t xml:space="preserve"> years</w:t>
      </w:r>
      <w:r>
        <w:rPr>
          <w:rFonts w:ascii="Times New Roman" w:eastAsia="Times New Roman" w:hAnsi="Times New Roman" w:cs="Times New Roman"/>
          <w:color w:val="000000"/>
          <w:sz w:val="24"/>
          <w:szCs w:val="24"/>
        </w:rPr>
        <w:t>.</w:t>
      </w:r>
      <w:r w:rsidRPr="007E64C1">
        <w:rPr>
          <w:rStyle w:val="FootnoteReference"/>
          <w:rFonts w:ascii="Times New Roman" w:hAnsi="Times New Roman" w:cs="Times New Roman"/>
          <w:sz w:val="24"/>
          <w:szCs w:val="24"/>
        </w:rPr>
        <w:footnoteReference w:id="3"/>
      </w:r>
    </w:p>
    <w:p w:rsidR="00202593" w:rsidRDefault="00202593" w:rsidP="00202593">
      <w:pPr>
        <w:numPr>
          <w:ilvl w:val="0"/>
          <w:numId w:val="7"/>
        </w:numPr>
        <w:spacing w:after="0" w:line="315" w:lineRule="atLeast"/>
        <w:ind w:left="720"/>
        <w:rPr>
          <w:rFonts w:ascii="Times New Roman" w:eastAsia="Times New Roman" w:hAnsi="Times New Roman" w:cs="Times New Roman"/>
          <w:color w:val="000000"/>
          <w:sz w:val="24"/>
          <w:szCs w:val="24"/>
        </w:rPr>
      </w:pPr>
      <w:r w:rsidRPr="007E64C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percent</w:t>
      </w:r>
      <w:r w:rsidRPr="007E64C1">
        <w:rPr>
          <w:rFonts w:ascii="Times New Roman" w:eastAsia="Times New Roman" w:hAnsi="Times New Roman" w:cs="Times New Roman"/>
          <w:color w:val="000000"/>
          <w:sz w:val="24"/>
          <w:szCs w:val="24"/>
        </w:rPr>
        <w:t xml:space="preserve"> of female U</w:t>
      </w:r>
      <w:r>
        <w:rPr>
          <w:rFonts w:ascii="Times New Roman" w:eastAsia="Times New Roman" w:hAnsi="Times New Roman" w:cs="Times New Roman"/>
          <w:color w:val="000000"/>
          <w:sz w:val="24"/>
          <w:szCs w:val="24"/>
        </w:rPr>
        <w:t>.</w:t>
      </w:r>
      <w:r w:rsidRPr="007E64C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Pr="007E64C1">
        <w:rPr>
          <w:rFonts w:ascii="Times New Roman" w:eastAsia="Times New Roman" w:hAnsi="Times New Roman" w:cs="Times New Roman"/>
          <w:color w:val="000000"/>
          <w:sz w:val="24"/>
          <w:szCs w:val="24"/>
        </w:rPr>
        <w:t xml:space="preserve"> workers are family caregivers</w:t>
      </w:r>
      <w:r>
        <w:rPr>
          <w:rFonts w:ascii="Times New Roman" w:eastAsia="Times New Roman" w:hAnsi="Times New Roman" w:cs="Times New Roman"/>
          <w:color w:val="000000"/>
          <w:sz w:val="24"/>
          <w:szCs w:val="24"/>
        </w:rPr>
        <w:t>,</w:t>
      </w:r>
      <w:r w:rsidRPr="007E64C1">
        <w:rPr>
          <w:rStyle w:val="FootnoteReference"/>
          <w:rFonts w:ascii="Times New Roman" w:hAnsi="Times New Roman" w:cs="Times New Roman"/>
          <w:sz w:val="24"/>
          <w:szCs w:val="24"/>
        </w:rPr>
        <w:footnoteReference w:id="4"/>
      </w:r>
      <w:r>
        <w:rPr>
          <w:rFonts w:ascii="Times New Roman" w:eastAsia="Times New Roman" w:hAnsi="Times New Roman" w:cs="Times New Roman"/>
          <w:color w:val="000000"/>
          <w:sz w:val="24"/>
          <w:szCs w:val="24"/>
        </w:rPr>
        <w:t xml:space="preserve"> and c</w:t>
      </w:r>
      <w:r w:rsidRPr="007E64C1">
        <w:rPr>
          <w:rFonts w:ascii="Times New Roman" w:eastAsia="Times New Roman" w:hAnsi="Times New Roman" w:cs="Times New Roman"/>
          <w:color w:val="000000"/>
          <w:sz w:val="24"/>
          <w:szCs w:val="24"/>
        </w:rPr>
        <w:t>aregiving reduces paid work hours for middle</w:t>
      </w:r>
      <w:r>
        <w:rPr>
          <w:rFonts w:ascii="Times New Roman" w:eastAsia="Times New Roman" w:hAnsi="Times New Roman" w:cs="Times New Roman"/>
          <w:color w:val="000000"/>
          <w:sz w:val="24"/>
          <w:szCs w:val="24"/>
        </w:rPr>
        <w:t>-</w:t>
      </w:r>
      <w:r w:rsidRPr="007E64C1">
        <w:rPr>
          <w:rFonts w:ascii="Times New Roman" w:eastAsia="Times New Roman" w:hAnsi="Times New Roman" w:cs="Times New Roman"/>
          <w:color w:val="000000"/>
          <w:sz w:val="24"/>
          <w:szCs w:val="24"/>
        </w:rPr>
        <w:t>aged women by about 41</w:t>
      </w:r>
      <w:r>
        <w:rPr>
          <w:rFonts w:ascii="Times New Roman" w:eastAsia="Times New Roman" w:hAnsi="Times New Roman" w:cs="Times New Roman"/>
          <w:color w:val="000000"/>
          <w:sz w:val="24"/>
          <w:szCs w:val="24"/>
        </w:rPr>
        <w:t xml:space="preserve"> percent.</w:t>
      </w:r>
      <w:r w:rsidRPr="007E64C1">
        <w:rPr>
          <w:rStyle w:val="FootnoteReference"/>
          <w:rFonts w:ascii="Times New Roman" w:hAnsi="Times New Roman" w:cs="Times New Roman"/>
          <w:sz w:val="24"/>
          <w:szCs w:val="24"/>
        </w:rPr>
        <w:footnoteReference w:id="5"/>
      </w:r>
    </w:p>
    <w:p w:rsidR="00202593" w:rsidRPr="007E64C1" w:rsidRDefault="00202593" w:rsidP="00202593">
      <w:pPr>
        <w:numPr>
          <w:ilvl w:val="0"/>
          <w:numId w:val="7"/>
        </w:numPr>
        <w:spacing w:before="100" w:beforeAutospacing="1" w:after="0" w:line="315" w:lineRule="atLeast"/>
        <w:ind w:left="720"/>
        <w:rPr>
          <w:rFonts w:ascii="Times New Roman" w:hAnsi="Times New Roman" w:cs="Times New Roman"/>
          <w:b/>
          <w:sz w:val="24"/>
          <w:szCs w:val="24"/>
        </w:rPr>
      </w:pPr>
      <w:r w:rsidRPr="00035080">
        <w:rPr>
          <w:rFonts w:ascii="Times New Roman" w:eastAsia="Times New Roman" w:hAnsi="Times New Roman" w:cs="Times New Roman"/>
          <w:color w:val="000000"/>
          <w:sz w:val="24"/>
          <w:szCs w:val="24"/>
        </w:rPr>
        <w:t>Caregiving-related workday interruptions</w:t>
      </w:r>
      <w:r>
        <w:rPr>
          <w:rFonts w:ascii="Times New Roman" w:eastAsia="Times New Roman" w:hAnsi="Times New Roman" w:cs="Times New Roman"/>
          <w:color w:val="000000"/>
          <w:sz w:val="24"/>
          <w:szCs w:val="24"/>
        </w:rPr>
        <w:t xml:space="preserve"> and absenteeism</w:t>
      </w:r>
      <w:r w:rsidRPr="000350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cost about</w:t>
      </w:r>
      <w:r w:rsidRPr="000350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25.2</w:t>
      </w:r>
      <w:r w:rsidRPr="00035080">
        <w:rPr>
          <w:rFonts w:ascii="Times New Roman" w:eastAsia="Times New Roman" w:hAnsi="Times New Roman" w:cs="Times New Roman"/>
          <w:color w:val="000000"/>
          <w:sz w:val="24"/>
          <w:szCs w:val="24"/>
        </w:rPr>
        <w:t xml:space="preserve"> billion to the burden borne by businesses</w:t>
      </w:r>
      <w:r>
        <w:rPr>
          <w:rFonts w:ascii="Times New Roman" w:eastAsia="Times New Roman" w:hAnsi="Times New Roman" w:cs="Times New Roman"/>
          <w:color w:val="000000"/>
          <w:sz w:val="24"/>
          <w:szCs w:val="24"/>
        </w:rPr>
        <w:t xml:space="preserve"> from lost productivity each year</w:t>
      </w:r>
      <w:r w:rsidRPr="00035080">
        <w:rPr>
          <w:rFonts w:ascii="Times New Roman" w:eastAsia="Times New Roman" w:hAnsi="Times New Roman" w:cs="Times New Roman"/>
          <w:color w:val="000000"/>
          <w:sz w:val="24"/>
          <w:szCs w:val="24"/>
        </w:rPr>
        <w:t>.</w:t>
      </w:r>
      <w:r w:rsidRPr="007E64C1">
        <w:rPr>
          <w:rStyle w:val="FootnoteReference"/>
          <w:rFonts w:ascii="Times New Roman" w:hAnsi="Times New Roman" w:cs="Times New Roman"/>
          <w:sz w:val="24"/>
          <w:szCs w:val="24"/>
        </w:rPr>
        <w:footnoteReference w:id="6"/>
      </w:r>
    </w:p>
    <w:p w:rsidR="00202593" w:rsidRDefault="00202593" w:rsidP="00202593">
      <w:pPr>
        <w:spacing w:after="0"/>
        <w:jc w:val="center"/>
        <w:rPr>
          <w:rFonts w:ascii="Times New Roman" w:hAnsi="Times New Roman" w:cs="Times New Roman"/>
          <w:b/>
          <w:sz w:val="36"/>
          <w:szCs w:val="24"/>
          <w:u w:val="single"/>
        </w:rPr>
      </w:pPr>
    </w:p>
    <w:p w:rsidR="00202593" w:rsidRDefault="00202593" w:rsidP="00202593">
      <w:pPr>
        <w:spacing w:after="0"/>
        <w:jc w:val="center"/>
        <w:rPr>
          <w:rFonts w:ascii="Times New Roman" w:hAnsi="Times New Roman" w:cs="Times New Roman"/>
          <w:b/>
          <w:sz w:val="36"/>
          <w:szCs w:val="24"/>
          <w:u w:val="single"/>
        </w:rPr>
      </w:pPr>
    </w:p>
    <w:p w:rsidR="00202593" w:rsidRDefault="00202593" w:rsidP="00202593">
      <w:pPr>
        <w:spacing w:after="0"/>
        <w:jc w:val="center"/>
        <w:rPr>
          <w:rFonts w:ascii="Times New Roman" w:hAnsi="Times New Roman" w:cs="Times New Roman"/>
          <w:b/>
          <w:sz w:val="36"/>
          <w:szCs w:val="24"/>
          <w:u w:val="single"/>
        </w:rPr>
      </w:pPr>
    </w:p>
    <w:p w:rsidR="00202593" w:rsidRDefault="00202593" w:rsidP="00202593">
      <w:pPr>
        <w:spacing w:after="0"/>
        <w:jc w:val="center"/>
        <w:rPr>
          <w:rFonts w:ascii="Times New Roman" w:hAnsi="Times New Roman" w:cs="Times New Roman"/>
          <w:b/>
          <w:sz w:val="36"/>
          <w:szCs w:val="24"/>
          <w:u w:val="single"/>
        </w:rPr>
      </w:pPr>
    </w:p>
    <w:p w:rsidR="00202593" w:rsidRDefault="00202593" w:rsidP="00202593">
      <w:pPr>
        <w:spacing w:after="0"/>
        <w:jc w:val="center"/>
        <w:rPr>
          <w:rFonts w:ascii="Times New Roman" w:hAnsi="Times New Roman" w:cs="Times New Roman"/>
          <w:b/>
          <w:sz w:val="36"/>
          <w:szCs w:val="24"/>
          <w:u w:val="single"/>
        </w:rPr>
      </w:pPr>
    </w:p>
    <w:p w:rsidR="00202593" w:rsidRDefault="00202593" w:rsidP="00202593">
      <w:pPr>
        <w:spacing w:after="0"/>
        <w:jc w:val="center"/>
        <w:rPr>
          <w:rFonts w:ascii="Times New Roman" w:hAnsi="Times New Roman" w:cs="Times New Roman"/>
          <w:b/>
          <w:sz w:val="36"/>
          <w:szCs w:val="24"/>
          <w:u w:val="single"/>
        </w:rPr>
      </w:pPr>
    </w:p>
    <w:p w:rsidR="00202593" w:rsidRDefault="00202593" w:rsidP="00202593">
      <w:pPr>
        <w:spacing w:after="0"/>
        <w:jc w:val="center"/>
        <w:rPr>
          <w:rFonts w:ascii="Times New Roman" w:hAnsi="Times New Roman" w:cs="Times New Roman"/>
          <w:b/>
          <w:sz w:val="36"/>
          <w:szCs w:val="24"/>
          <w:u w:val="single"/>
        </w:rPr>
      </w:pPr>
    </w:p>
    <w:p w:rsidR="00202593" w:rsidRPr="007E64C1" w:rsidRDefault="00202593" w:rsidP="00202593">
      <w:pPr>
        <w:spacing w:after="0"/>
        <w:jc w:val="center"/>
        <w:rPr>
          <w:rFonts w:ascii="Times New Roman" w:hAnsi="Times New Roman" w:cs="Times New Roman"/>
          <w:b/>
          <w:sz w:val="36"/>
          <w:szCs w:val="24"/>
          <w:u w:val="single"/>
        </w:rPr>
      </w:pPr>
      <w:r w:rsidRPr="007E64C1">
        <w:rPr>
          <w:rFonts w:ascii="Times New Roman" w:hAnsi="Times New Roman" w:cs="Times New Roman"/>
          <w:b/>
          <w:sz w:val="36"/>
          <w:szCs w:val="24"/>
          <w:u w:val="single"/>
        </w:rPr>
        <w:lastRenderedPageBreak/>
        <w:t>Instructions for Texas Talks</w:t>
      </w:r>
    </w:p>
    <w:p w:rsidR="00202593" w:rsidRPr="007E64C1" w:rsidRDefault="00202593" w:rsidP="00202593">
      <w:pPr>
        <w:spacing w:after="0"/>
        <w:jc w:val="center"/>
        <w:rPr>
          <w:rFonts w:ascii="Times New Roman" w:hAnsi="Times New Roman" w:cs="Times New Roman"/>
          <w:b/>
          <w:sz w:val="36"/>
          <w:szCs w:val="24"/>
        </w:rPr>
      </w:pPr>
    </w:p>
    <w:p w:rsidR="00202593" w:rsidRPr="007E64C1" w:rsidRDefault="00202593" w:rsidP="00202593">
      <w:pPr>
        <w:rPr>
          <w:rFonts w:ascii="Times New Roman" w:hAnsi="Times New Roman" w:cs="Times New Roman"/>
          <w:sz w:val="24"/>
          <w:szCs w:val="24"/>
        </w:rPr>
      </w:pPr>
      <w:r>
        <w:rPr>
          <w:rFonts w:ascii="Times New Roman" w:hAnsi="Times New Roman" w:cs="Times New Roman"/>
          <w:sz w:val="24"/>
          <w:szCs w:val="24"/>
        </w:rPr>
        <w:t xml:space="preserve">The </w:t>
      </w:r>
      <w:r w:rsidRPr="007E64C1">
        <w:rPr>
          <w:rFonts w:ascii="Times New Roman" w:hAnsi="Times New Roman" w:cs="Times New Roman"/>
          <w:sz w:val="24"/>
          <w:szCs w:val="24"/>
        </w:rPr>
        <w:t>Texas Talks</w:t>
      </w:r>
      <w:r>
        <w:rPr>
          <w:rFonts w:ascii="Times New Roman" w:hAnsi="Times New Roman" w:cs="Times New Roman"/>
          <w:sz w:val="24"/>
          <w:szCs w:val="24"/>
        </w:rPr>
        <w:t xml:space="preserve"> campaign is quick and easy to use — it only tak</w:t>
      </w:r>
      <w:bookmarkStart w:id="0" w:name="_GoBack"/>
      <w:bookmarkEnd w:id="0"/>
      <w:r>
        <w:rPr>
          <w:rFonts w:ascii="Times New Roman" w:hAnsi="Times New Roman" w:cs="Times New Roman"/>
          <w:sz w:val="24"/>
          <w:szCs w:val="24"/>
        </w:rPr>
        <w:t xml:space="preserve">es four </w:t>
      </w:r>
      <w:r w:rsidRPr="007E64C1">
        <w:rPr>
          <w:rFonts w:ascii="Times New Roman" w:hAnsi="Times New Roman" w:cs="Times New Roman"/>
          <w:sz w:val="24"/>
          <w:szCs w:val="24"/>
        </w:rPr>
        <w:t>steps</w:t>
      </w:r>
      <w:r>
        <w:rPr>
          <w:rFonts w:ascii="Times New Roman" w:hAnsi="Times New Roman" w:cs="Times New Roman"/>
          <w:sz w:val="24"/>
          <w:szCs w:val="24"/>
        </w:rPr>
        <w:t>.</w:t>
      </w:r>
      <w:r w:rsidRPr="007E64C1">
        <w:rPr>
          <w:rFonts w:ascii="Times New Roman" w:hAnsi="Times New Roman" w:cs="Times New Roman"/>
          <w:sz w:val="24"/>
          <w:szCs w:val="24"/>
        </w:rPr>
        <w:t xml:space="preserve"> Texas Talks empowers employees and </w:t>
      </w:r>
      <w:r>
        <w:rPr>
          <w:rFonts w:ascii="Times New Roman" w:hAnsi="Times New Roman" w:cs="Times New Roman"/>
          <w:sz w:val="24"/>
          <w:szCs w:val="24"/>
        </w:rPr>
        <w:t xml:space="preserve">their </w:t>
      </w:r>
      <w:r w:rsidRPr="007E64C1">
        <w:rPr>
          <w:rFonts w:ascii="Times New Roman" w:hAnsi="Times New Roman" w:cs="Times New Roman"/>
          <w:sz w:val="24"/>
          <w:szCs w:val="24"/>
        </w:rPr>
        <w:t xml:space="preserve">families to begin </w:t>
      </w:r>
      <w:r>
        <w:rPr>
          <w:rFonts w:ascii="Times New Roman" w:hAnsi="Times New Roman" w:cs="Times New Roman"/>
          <w:sz w:val="24"/>
          <w:szCs w:val="24"/>
        </w:rPr>
        <w:t xml:space="preserve">making preparations around aging issues and topics, so they are more prepared for the next chapter. </w:t>
      </w:r>
      <w:r w:rsidRPr="007E64C1">
        <w:rPr>
          <w:rFonts w:ascii="Times New Roman" w:hAnsi="Times New Roman" w:cs="Times New Roman"/>
          <w:sz w:val="24"/>
          <w:szCs w:val="24"/>
        </w:rPr>
        <w:t xml:space="preserve">   </w:t>
      </w:r>
    </w:p>
    <w:p w:rsidR="00202593" w:rsidRPr="00035080" w:rsidRDefault="00202593" w:rsidP="00202593">
      <w:pPr>
        <w:pStyle w:val="ListParagraph"/>
        <w:spacing w:after="0" w:line="276" w:lineRule="auto"/>
        <w:ind w:left="540"/>
        <w:rPr>
          <w:rFonts w:ascii="Times New Roman" w:hAnsi="Times New Roman" w:cs="Times New Roman"/>
          <w:sz w:val="24"/>
          <w:szCs w:val="24"/>
        </w:rPr>
      </w:pPr>
    </w:p>
    <w:p w:rsidR="00202593" w:rsidRPr="007E64C1" w:rsidRDefault="00202593" w:rsidP="00202593">
      <w:pPr>
        <w:pStyle w:val="ListParagraph"/>
        <w:numPr>
          <w:ilvl w:val="0"/>
          <w:numId w:val="8"/>
        </w:numPr>
        <w:spacing w:after="0" w:line="276" w:lineRule="auto"/>
        <w:ind w:left="540"/>
        <w:rPr>
          <w:rFonts w:ascii="Times New Roman" w:hAnsi="Times New Roman" w:cs="Times New Roman"/>
          <w:sz w:val="24"/>
          <w:szCs w:val="24"/>
        </w:rPr>
      </w:pPr>
      <w:r w:rsidRPr="00035080">
        <w:rPr>
          <w:rFonts w:ascii="Times New Roman" w:hAnsi="Times New Roman" w:cs="Times New Roman"/>
          <w:b/>
          <w:sz w:val="24"/>
          <w:szCs w:val="24"/>
          <w:u w:val="single"/>
        </w:rPr>
        <w:t>Open the template emails</w:t>
      </w:r>
      <w:r w:rsidRPr="00035080">
        <w:rPr>
          <w:rFonts w:ascii="Times New Roman" w:hAnsi="Times New Roman" w:cs="Times New Roman"/>
          <w:b/>
          <w:sz w:val="24"/>
          <w:szCs w:val="24"/>
        </w:rPr>
        <w:t xml:space="preserve">. </w:t>
      </w:r>
      <w:r w:rsidRPr="00035080">
        <w:rPr>
          <w:rFonts w:ascii="Times New Roman" w:hAnsi="Times New Roman" w:cs="Times New Roman"/>
          <w:sz w:val="24"/>
          <w:szCs w:val="24"/>
        </w:rPr>
        <w:t>O</w:t>
      </w:r>
      <w:r w:rsidRPr="007E64C1">
        <w:rPr>
          <w:rFonts w:ascii="Times New Roman" w:hAnsi="Times New Roman" w:cs="Times New Roman"/>
          <w:sz w:val="24"/>
          <w:szCs w:val="24"/>
        </w:rPr>
        <w:t xml:space="preserve">pen </w:t>
      </w:r>
      <w:r>
        <w:rPr>
          <w:rFonts w:ascii="Times New Roman" w:hAnsi="Times New Roman" w:cs="Times New Roman"/>
          <w:sz w:val="24"/>
          <w:szCs w:val="24"/>
        </w:rPr>
        <w:t xml:space="preserve">the four email templates (included in toolkit) </w:t>
      </w:r>
      <w:r w:rsidRPr="007E64C1">
        <w:rPr>
          <w:rFonts w:ascii="Times New Roman" w:hAnsi="Times New Roman" w:cs="Times New Roman"/>
          <w:sz w:val="24"/>
          <w:szCs w:val="24"/>
        </w:rPr>
        <w:t xml:space="preserve">and fill in the editable information </w:t>
      </w:r>
      <w:r>
        <w:rPr>
          <w:rFonts w:ascii="Times New Roman" w:hAnsi="Times New Roman" w:cs="Times New Roman"/>
          <w:sz w:val="24"/>
          <w:szCs w:val="24"/>
        </w:rPr>
        <w:t>with your organization’s relevant details</w:t>
      </w:r>
      <w:r w:rsidRPr="007E64C1">
        <w:rPr>
          <w:rFonts w:ascii="Times New Roman" w:hAnsi="Times New Roman" w:cs="Times New Roman"/>
          <w:sz w:val="24"/>
          <w:szCs w:val="24"/>
        </w:rPr>
        <w:t xml:space="preserve">. </w:t>
      </w:r>
    </w:p>
    <w:p w:rsidR="00202593" w:rsidRPr="00035080" w:rsidRDefault="00202593" w:rsidP="00202593">
      <w:pPr>
        <w:pStyle w:val="ListParagraph"/>
        <w:spacing w:line="254" w:lineRule="auto"/>
        <w:ind w:left="540"/>
        <w:rPr>
          <w:rFonts w:ascii="Times New Roman" w:hAnsi="Times New Roman" w:cs="Times New Roman"/>
          <w:sz w:val="24"/>
          <w:szCs w:val="24"/>
        </w:rPr>
      </w:pPr>
    </w:p>
    <w:p w:rsidR="00202593" w:rsidRPr="007E64C1" w:rsidRDefault="00202593" w:rsidP="00202593">
      <w:pPr>
        <w:pStyle w:val="ListParagraph"/>
        <w:numPr>
          <w:ilvl w:val="0"/>
          <w:numId w:val="8"/>
        </w:numPr>
        <w:spacing w:line="254" w:lineRule="auto"/>
        <w:ind w:left="540"/>
        <w:rPr>
          <w:rFonts w:ascii="Times New Roman" w:hAnsi="Times New Roman" w:cs="Times New Roman"/>
          <w:sz w:val="24"/>
          <w:szCs w:val="24"/>
        </w:rPr>
      </w:pPr>
      <w:r w:rsidRPr="00035080">
        <w:rPr>
          <w:rFonts w:ascii="Times New Roman" w:hAnsi="Times New Roman" w:cs="Times New Roman"/>
          <w:b/>
          <w:sz w:val="24"/>
          <w:szCs w:val="24"/>
          <w:u w:val="single"/>
        </w:rPr>
        <w:t>Download and print the Texas Talks fl</w:t>
      </w:r>
      <w:r>
        <w:rPr>
          <w:rFonts w:ascii="Times New Roman" w:hAnsi="Times New Roman" w:cs="Times New Roman"/>
          <w:b/>
          <w:sz w:val="24"/>
          <w:szCs w:val="24"/>
          <w:u w:val="single"/>
        </w:rPr>
        <w:t>y</w:t>
      </w:r>
      <w:r w:rsidRPr="00035080">
        <w:rPr>
          <w:rFonts w:ascii="Times New Roman" w:hAnsi="Times New Roman" w:cs="Times New Roman"/>
          <w:b/>
          <w:sz w:val="24"/>
          <w:szCs w:val="24"/>
          <w:u w:val="single"/>
        </w:rPr>
        <w:t>ers</w:t>
      </w:r>
      <w:r>
        <w:rPr>
          <w:rFonts w:ascii="Times New Roman" w:hAnsi="Times New Roman" w:cs="Times New Roman"/>
          <w:sz w:val="24"/>
          <w:szCs w:val="24"/>
        </w:rPr>
        <w:t>. P</w:t>
      </w:r>
      <w:r w:rsidRPr="007E64C1">
        <w:rPr>
          <w:rFonts w:ascii="Times New Roman" w:hAnsi="Times New Roman" w:cs="Times New Roman"/>
          <w:sz w:val="24"/>
          <w:szCs w:val="24"/>
        </w:rPr>
        <w:t xml:space="preserve">ost </w:t>
      </w:r>
      <w:r>
        <w:rPr>
          <w:rFonts w:ascii="Times New Roman" w:hAnsi="Times New Roman" w:cs="Times New Roman"/>
          <w:sz w:val="24"/>
          <w:szCs w:val="24"/>
        </w:rPr>
        <w:t xml:space="preserve">the flyers in prominent, high traffic areas (such as </w:t>
      </w:r>
      <w:r w:rsidRPr="007E64C1">
        <w:rPr>
          <w:rFonts w:ascii="Times New Roman" w:hAnsi="Times New Roman" w:cs="Times New Roman"/>
          <w:sz w:val="24"/>
          <w:szCs w:val="24"/>
        </w:rPr>
        <w:t>breakrooms</w:t>
      </w:r>
      <w:r>
        <w:rPr>
          <w:rFonts w:ascii="Times New Roman" w:hAnsi="Times New Roman" w:cs="Times New Roman"/>
          <w:sz w:val="24"/>
          <w:szCs w:val="24"/>
        </w:rPr>
        <w:t>) to bring attention to the campaign</w:t>
      </w:r>
      <w:r w:rsidRPr="007E64C1">
        <w:rPr>
          <w:rFonts w:ascii="Times New Roman" w:hAnsi="Times New Roman" w:cs="Times New Roman"/>
          <w:sz w:val="24"/>
          <w:szCs w:val="24"/>
        </w:rPr>
        <w:t xml:space="preserve">. </w:t>
      </w:r>
    </w:p>
    <w:p w:rsidR="00202593" w:rsidRPr="00035080" w:rsidRDefault="00202593" w:rsidP="00202593">
      <w:pPr>
        <w:pStyle w:val="ListParagraph"/>
        <w:spacing w:line="254" w:lineRule="auto"/>
        <w:ind w:left="540"/>
        <w:rPr>
          <w:rFonts w:ascii="Times New Roman" w:hAnsi="Times New Roman" w:cs="Times New Roman"/>
          <w:sz w:val="24"/>
          <w:szCs w:val="24"/>
        </w:rPr>
      </w:pPr>
    </w:p>
    <w:p w:rsidR="00355311" w:rsidRDefault="00355311" w:rsidP="00355311">
      <w:pPr>
        <w:pStyle w:val="ListParagraph"/>
        <w:numPr>
          <w:ilvl w:val="0"/>
          <w:numId w:val="8"/>
        </w:numPr>
        <w:spacing w:line="252" w:lineRule="auto"/>
        <w:ind w:left="540"/>
        <w:rPr>
          <w:rFonts w:ascii="Times New Roman" w:hAnsi="Times New Roman" w:cs="Times New Roman"/>
          <w:sz w:val="24"/>
          <w:szCs w:val="24"/>
        </w:rPr>
      </w:pPr>
      <w:r>
        <w:rPr>
          <w:rFonts w:ascii="Times New Roman" w:hAnsi="Times New Roman" w:cs="Times New Roman"/>
          <w:b/>
          <w:bCs/>
          <w:sz w:val="24"/>
          <w:szCs w:val="24"/>
          <w:u w:val="single"/>
        </w:rPr>
        <w:t>Send out the template materials</w:t>
      </w:r>
      <w:r>
        <w:rPr>
          <w:rFonts w:ascii="Times New Roman" w:hAnsi="Times New Roman" w:cs="Times New Roman"/>
          <w:sz w:val="24"/>
          <w:szCs w:val="24"/>
        </w:rPr>
        <w:t>. HHS has provided four template emails, though you are free to adapt the messages into a different format like a company newsletter if it improves reach to employees and clients. You can also develop your own timeline, although it is recommended to not send all the materials at one time. Staggering the messages will allow people time to process the information before moving on to the next topic. HHS suggests you wait two weeks between materials. Organizations using Texas Talks are asked to send template materials during November and December because there is a better chance families will have opportunities throughout the holidays to discuss aging needs and expectations. HHS suggests the following timeline:</w:t>
      </w:r>
    </w:p>
    <w:p w:rsidR="00355311" w:rsidRDefault="00355311" w:rsidP="00355311">
      <w:pPr>
        <w:pStyle w:val="ListParagraph"/>
        <w:numPr>
          <w:ilvl w:val="2"/>
          <w:numId w:val="8"/>
        </w:numPr>
        <w:spacing w:line="252" w:lineRule="auto"/>
        <w:ind w:left="1980"/>
        <w:rPr>
          <w:rFonts w:ascii="Times New Roman" w:hAnsi="Times New Roman" w:cs="Times New Roman"/>
          <w:sz w:val="24"/>
          <w:szCs w:val="24"/>
        </w:rPr>
      </w:pPr>
      <w:r>
        <w:rPr>
          <w:rFonts w:ascii="Times New Roman" w:hAnsi="Times New Roman" w:cs="Times New Roman"/>
          <w:sz w:val="24"/>
          <w:szCs w:val="24"/>
        </w:rPr>
        <w:t>Email 1 – Nov. 4 – Nov. 10</w:t>
      </w:r>
    </w:p>
    <w:p w:rsidR="00355311" w:rsidRDefault="00355311" w:rsidP="00355311">
      <w:pPr>
        <w:pStyle w:val="ListParagraph"/>
        <w:numPr>
          <w:ilvl w:val="2"/>
          <w:numId w:val="8"/>
        </w:numPr>
        <w:spacing w:line="252" w:lineRule="auto"/>
        <w:ind w:left="1980"/>
        <w:rPr>
          <w:rFonts w:ascii="Times New Roman" w:hAnsi="Times New Roman" w:cs="Times New Roman"/>
          <w:sz w:val="24"/>
          <w:szCs w:val="24"/>
        </w:rPr>
      </w:pPr>
      <w:r>
        <w:rPr>
          <w:rFonts w:ascii="Times New Roman" w:hAnsi="Times New Roman" w:cs="Times New Roman"/>
          <w:sz w:val="24"/>
          <w:szCs w:val="24"/>
        </w:rPr>
        <w:t>Email 2 – Nov. 18 – Nov. 24</w:t>
      </w:r>
    </w:p>
    <w:p w:rsidR="00355311" w:rsidRDefault="00355311" w:rsidP="00355311">
      <w:pPr>
        <w:pStyle w:val="ListParagraph"/>
        <w:numPr>
          <w:ilvl w:val="2"/>
          <w:numId w:val="8"/>
        </w:numPr>
        <w:spacing w:line="252" w:lineRule="auto"/>
        <w:ind w:left="1980"/>
        <w:rPr>
          <w:rFonts w:ascii="Times New Roman" w:hAnsi="Times New Roman" w:cs="Times New Roman"/>
          <w:sz w:val="24"/>
          <w:szCs w:val="24"/>
        </w:rPr>
      </w:pPr>
      <w:r>
        <w:rPr>
          <w:rFonts w:ascii="Times New Roman" w:hAnsi="Times New Roman" w:cs="Times New Roman"/>
          <w:sz w:val="24"/>
          <w:szCs w:val="24"/>
        </w:rPr>
        <w:t>Email 3 – Dec. 2 – Dec. 8</w:t>
      </w:r>
    </w:p>
    <w:p w:rsidR="00355311" w:rsidRDefault="00355311" w:rsidP="00355311">
      <w:pPr>
        <w:pStyle w:val="ListParagraph"/>
        <w:numPr>
          <w:ilvl w:val="2"/>
          <w:numId w:val="8"/>
        </w:numPr>
        <w:spacing w:line="252" w:lineRule="auto"/>
        <w:ind w:left="1980"/>
        <w:rPr>
          <w:rFonts w:ascii="Times New Roman" w:hAnsi="Times New Roman" w:cs="Times New Roman"/>
          <w:sz w:val="24"/>
          <w:szCs w:val="24"/>
        </w:rPr>
      </w:pPr>
      <w:r>
        <w:rPr>
          <w:rFonts w:ascii="Times New Roman" w:hAnsi="Times New Roman" w:cs="Times New Roman"/>
          <w:sz w:val="24"/>
          <w:szCs w:val="24"/>
        </w:rPr>
        <w:t xml:space="preserve">Email 4 – Dec. 16 – Dec. 22 </w:t>
      </w:r>
    </w:p>
    <w:p w:rsidR="00355311" w:rsidRDefault="00355311" w:rsidP="00355311">
      <w:pPr>
        <w:pStyle w:val="ListParagraph"/>
        <w:spacing w:line="252" w:lineRule="auto"/>
        <w:ind w:left="1980"/>
        <w:rPr>
          <w:rFonts w:ascii="Times New Roman" w:hAnsi="Times New Roman" w:cs="Times New Roman"/>
          <w:sz w:val="24"/>
          <w:szCs w:val="24"/>
        </w:rPr>
      </w:pPr>
    </w:p>
    <w:p w:rsidR="00202593" w:rsidRPr="007E64C1" w:rsidRDefault="00202593" w:rsidP="00202593">
      <w:pPr>
        <w:pStyle w:val="ListParagraph"/>
        <w:numPr>
          <w:ilvl w:val="0"/>
          <w:numId w:val="8"/>
        </w:numPr>
        <w:spacing w:line="254" w:lineRule="auto"/>
        <w:ind w:left="540"/>
        <w:rPr>
          <w:rFonts w:ascii="Times New Roman" w:hAnsi="Times New Roman" w:cs="Times New Roman"/>
          <w:sz w:val="24"/>
          <w:szCs w:val="24"/>
        </w:rPr>
      </w:pPr>
      <w:r w:rsidRPr="00035080">
        <w:rPr>
          <w:rFonts w:ascii="Times New Roman" w:hAnsi="Times New Roman" w:cs="Times New Roman"/>
          <w:b/>
          <w:sz w:val="24"/>
          <w:szCs w:val="24"/>
          <w:u w:val="single"/>
        </w:rPr>
        <w:t>Complete the survey</w:t>
      </w:r>
      <w:r>
        <w:rPr>
          <w:rFonts w:ascii="Times New Roman" w:hAnsi="Times New Roman" w:cs="Times New Roman"/>
          <w:sz w:val="24"/>
          <w:szCs w:val="24"/>
        </w:rPr>
        <w:t xml:space="preserve">. </w:t>
      </w:r>
      <w:r w:rsidRPr="007E64C1">
        <w:rPr>
          <w:rFonts w:ascii="Times New Roman" w:hAnsi="Times New Roman" w:cs="Times New Roman"/>
          <w:sz w:val="24"/>
          <w:szCs w:val="24"/>
        </w:rPr>
        <w:t xml:space="preserve">HHS </w:t>
      </w:r>
      <w:r>
        <w:rPr>
          <w:rFonts w:ascii="Times New Roman" w:hAnsi="Times New Roman" w:cs="Times New Roman"/>
          <w:sz w:val="24"/>
          <w:szCs w:val="24"/>
        </w:rPr>
        <w:t>will send a quick s</w:t>
      </w:r>
      <w:r w:rsidRPr="007E64C1">
        <w:rPr>
          <w:rFonts w:ascii="Times New Roman" w:hAnsi="Times New Roman" w:cs="Times New Roman"/>
          <w:sz w:val="24"/>
          <w:szCs w:val="24"/>
        </w:rPr>
        <w:t>urvey on Jan</w:t>
      </w:r>
      <w:r>
        <w:rPr>
          <w:rFonts w:ascii="Times New Roman" w:hAnsi="Times New Roman" w:cs="Times New Roman"/>
          <w:sz w:val="24"/>
          <w:szCs w:val="24"/>
        </w:rPr>
        <w:t>.</w:t>
      </w:r>
      <w:r w:rsidRPr="007E64C1">
        <w:rPr>
          <w:rFonts w:ascii="Times New Roman" w:hAnsi="Times New Roman" w:cs="Times New Roman"/>
          <w:sz w:val="24"/>
          <w:szCs w:val="24"/>
        </w:rPr>
        <w:t xml:space="preserve"> 14</w:t>
      </w:r>
      <w:r>
        <w:rPr>
          <w:rFonts w:ascii="Times New Roman" w:hAnsi="Times New Roman" w:cs="Times New Roman"/>
          <w:sz w:val="24"/>
          <w:szCs w:val="24"/>
        </w:rPr>
        <w:t xml:space="preserve"> to gather your feedback</w:t>
      </w:r>
      <w:r w:rsidRPr="007E64C1">
        <w:rPr>
          <w:rFonts w:ascii="Times New Roman" w:hAnsi="Times New Roman" w:cs="Times New Roman"/>
          <w:sz w:val="24"/>
          <w:szCs w:val="24"/>
        </w:rPr>
        <w:t xml:space="preserve">. </w:t>
      </w:r>
      <w:r>
        <w:rPr>
          <w:rFonts w:ascii="Times New Roman" w:hAnsi="Times New Roman" w:cs="Times New Roman"/>
          <w:sz w:val="24"/>
          <w:szCs w:val="24"/>
        </w:rPr>
        <w:t xml:space="preserve">We appreciate your </w:t>
      </w:r>
      <w:r w:rsidRPr="007E64C1">
        <w:rPr>
          <w:rFonts w:ascii="Times New Roman" w:hAnsi="Times New Roman" w:cs="Times New Roman"/>
          <w:sz w:val="24"/>
          <w:szCs w:val="24"/>
        </w:rPr>
        <w:t>feedback</w:t>
      </w:r>
      <w:r>
        <w:rPr>
          <w:rFonts w:ascii="Times New Roman" w:hAnsi="Times New Roman" w:cs="Times New Roman"/>
          <w:sz w:val="24"/>
          <w:szCs w:val="24"/>
        </w:rPr>
        <w:t>. It</w:t>
      </w:r>
      <w:r w:rsidRPr="007E64C1">
        <w:rPr>
          <w:rFonts w:ascii="Times New Roman" w:hAnsi="Times New Roman" w:cs="Times New Roman"/>
          <w:sz w:val="24"/>
          <w:szCs w:val="24"/>
        </w:rPr>
        <w:t xml:space="preserve"> will help </w:t>
      </w:r>
      <w:r>
        <w:rPr>
          <w:rFonts w:ascii="Times New Roman" w:hAnsi="Times New Roman" w:cs="Times New Roman"/>
          <w:sz w:val="24"/>
          <w:szCs w:val="24"/>
        </w:rPr>
        <w:t>us</w:t>
      </w:r>
      <w:r w:rsidRPr="007E64C1">
        <w:rPr>
          <w:rFonts w:ascii="Times New Roman" w:hAnsi="Times New Roman" w:cs="Times New Roman"/>
          <w:sz w:val="24"/>
          <w:szCs w:val="24"/>
        </w:rPr>
        <w:t xml:space="preserve"> improve the </w:t>
      </w:r>
      <w:r>
        <w:rPr>
          <w:rFonts w:ascii="Times New Roman" w:hAnsi="Times New Roman" w:cs="Times New Roman"/>
          <w:sz w:val="24"/>
          <w:szCs w:val="24"/>
        </w:rPr>
        <w:t xml:space="preserve">2019 </w:t>
      </w:r>
      <w:r w:rsidRPr="007E64C1">
        <w:rPr>
          <w:rFonts w:ascii="Times New Roman" w:hAnsi="Times New Roman" w:cs="Times New Roman"/>
          <w:sz w:val="24"/>
          <w:szCs w:val="24"/>
        </w:rPr>
        <w:t>Texas Talks campaign.</w:t>
      </w:r>
    </w:p>
    <w:p w:rsidR="00202593" w:rsidRPr="007E64C1" w:rsidRDefault="00202593" w:rsidP="00202593">
      <w:pPr>
        <w:spacing w:after="0"/>
        <w:jc w:val="center"/>
        <w:rPr>
          <w:rFonts w:ascii="Times New Roman" w:hAnsi="Times New Roman" w:cs="Times New Roman"/>
          <w:b/>
          <w:sz w:val="36"/>
          <w:szCs w:val="24"/>
        </w:rPr>
      </w:pPr>
    </w:p>
    <w:p w:rsidR="00202593" w:rsidRDefault="00202593" w:rsidP="00202593">
      <w:pPr>
        <w:spacing w:after="0"/>
        <w:jc w:val="center"/>
        <w:rPr>
          <w:rFonts w:ascii="Times New Roman" w:hAnsi="Times New Roman" w:cs="Times New Roman"/>
          <w:b/>
          <w:sz w:val="36"/>
          <w:szCs w:val="24"/>
          <w:u w:val="single"/>
        </w:rPr>
      </w:pPr>
    </w:p>
    <w:p w:rsidR="00202593" w:rsidRDefault="00202593" w:rsidP="00202593">
      <w:pPr>
        <w:spacing w:after="0"/>
        <w:jc w:val="center"/>
        <w:rPr>
          <w:rFonts w:ascii="Times New Roman" w:hAnsi="Times New Roman" w:cs="Times New Roman"/>
          <w:b/>
          <w:sz w:val="36"/>
          <w:szCs w:val="24"/>
          <w:u w:val="single"/>
        </w:rPr>
      </w:pPr>
    </w:p>
    <w:p w:rsidR="00202593" w:rsidRDefault="00202593" w:rsidP="00202593">
      <w:pPr>
        <w:rPr>
          <w:rFonts w:ascii="Times New Roman" w:hAnsi="Times New Roman" w:cs="Times New Roman"/>
          <w:b/>
          <w:sz w:val="36"/>
          <w:szCs w:val="24"/>
          <w:u w:val="single"/>
        </w:rPr>
      </w:pPr>
      <w:r>
        <w:rPr>
          <w:rFonts w:ascii="Times New Roman" w:hAnsi="Times New Roman" w:cs="Times New Roman"/>
          <w:b/>
          <w:sz w:val="36"/>
          <w:szCs w:val="24"/>
          <w:u w:val="single"/>
        </w:rPr>
        <w:br w:type="page"/>
      </w:r>
    </w:p>
    <w:p w:rsidR="00202593" w:rsidRPr="007E64C1" w:rsidRDefault="00202593" w:rsidP="00202593">
      <w:pPr>
        <w:spacing w:after="0"/>
        <w:jc w:val="center"/>
        <w:rPr>
          <w:rFonts w:ascii="Times New Roman" w:hAnsi="Times New Roman" w:cs="Times New Roman"/>
          <w:b/>
          <w:sz w:val="36"/>
          <w:szCs w:val="24"/>
          <w:u w:val="single"/>
        </w:rPr>
      </w:pPr>
      <w:r w:rsidRPr="007E64C1">
        <w:rPr>
          <w:rFonts w:ascii="Times New Roman" w:hAnsi="Times New Roman" w:cs="Times New Roman"/>
          <w:b/>
          <w:sz w:val="36"/>
          <w:szCs w:val="24"/>
          <w:u w:val="single"/>
        </w:rPr>
        <w:lastRenderedPageBreak/>
        <w:t>Template Emails</w:t>
      </w:r>
    </w:p>
    <w:p w:rsidR="00202593" w:rsidRPr="007E64C1" w:rsidRDefault="00202593" w:rsidP="00202593">
      <w:pPr>
        <w:spacing w:after="0"/>
        <w:rPr>
          <w:rFonts w:ascii="Times New Roman" w:hAnsi="Times New Roman" w:cs="Times New Roman"/>
          <w:b/>
          <w:sz w:val="24"/>
          <w:szCs w:val="24"/>
        </w:rPr>
      </w:pPr>
    </w:p>
    <w:p w:rsidR="00202593" w:rsidRPr="00D8452C" w:rsidRDefault="00202593" w:rsidP="00202593">
      <w:pPr>
        <w:spacing w:after="0"/>
        <w:rPr>
          <w:rFonts w:ascii="Times New Roman" w:hAnsi="Times New Roman" w:cs="Times New Roman"/>
          <w:sz w:val="24"/>
          <w:szCs w:val="24"/>
        </w:rPr>
      </w:pPr>
      <w:r w:rsidRPr="007E64C1">
        <w:rPr>
          <w:rFonts w:ascii="Times New Roman" w:hAnsi="Times New Roman" w:cs="Times New Roman"/>
          <w:b/>
          <w:sz w:val="24"/>
          <w:szCs w:val="24"/>
        </w:rPr>
        <w:t>Subject line:</w:t>
      </w:r>
      <w:r w:rsidRPr="007E64C1">
        <w:rPr>
          <w:rFonts w:ascii="Times New Roman" w:hAnsi="Times New Roman" w:cs="Times New Roman"/>
          <w:sz w:val="24"/>
          <w:szCs w:val="24"/>
        </w:rPr>
        <w:t xml:space="preserve"> </w:t>
      </w:r>
      <w:r>
        <w:rPr>
          <w:rFonts w:ascii="Times New Roman" w:hAnsi="Times New Roman" w:cs="Times New Roman"/>
          <w:sz w:val="24"/>
          <w:szCs w:val="24"/>
        </w:rPr>
        <w:t>Texas Talks #1: Collecting and S</w:t>
      </w:r>
      <w:r w:rsidRPr="00D8452C">
        <w:rPr>
          <w:rFonts w:ascii="Times New Roman" w:hAnsi="Times New Roman" w:cs="Times New Roman"/>
          <w:sz w:val="24"/>
          <w:szCs w:val="24"/>
        </w:rPr>
        <w:t>toring Personal Information</w:t>
      </w:r>
    </w:p>
    <w:p w:rsidR="00202593" w:rsidRPr="007E64C1" w:rsidRDefault="00202593" w:rsidP="00202593">
      <w:pPr>
        <w:spacing w:after="0"/>
        <w:rPr>
          <w:rFonts w:ascii="Times New Roman" w:hAnsi="Times New Roman" w:cs="Times New Roman"/>
          <w:sz w:val="24"/>
          <w:szCs w:val="24"/>
        </w:rPr>
      </w:pPr>
    </w:p>
    <w:p w:rsidR="00202593" w:rsidRPr="007E64C1" w:rsidRDefault="00202593" w:rsidP="00202593">
      <w:pPr>
        <w:spacing w:after="0"/>
        <w:rPr>
          <w:rFonts w:ascii="Times New Roman" w:hAnsi="Times New Roman" w:cs="Times New Roman"/>
          <w:sz w:val="24"/>
          <w:szCs w:val="24"/>
        </w:rPr>
      </w:pPr>
      <w:r w:rsidRPr="007E64C1">
        <w:rPr>
          <w:rFonts w:ascii="Times New Roman" w:hAnsi="Times New Roman" w:cs="Times New Roman"/>
          <w:b/>
          <w:sz w:val="24"/>
          <w:szCs w:val="24"/>
        </w:rPr>
        <w:t>Body:</w:t>
      </w:r>
      <w:r w:rsidRPr="007E64C1">
        <w:rPr>
          <w:rFonts w:ascii="Times New Roman" w:hAnsi="Times New Roman" w:cs="Times New Roman"/>
          <w:sz w:val="24"/>
          <w:szCs w:val="24"/>
        </w:rPr>
        <w:t xml:space="preserve"> </w:t>
      </w:r>
      <w:r w:rsidRPr="00816387">
        <w:rPr>
          <w:rFonts w:ascii="Times New Roman" w:hAnsi="Times New Roman" w:cs="Times New Roman"/>
          <w:b/>
          <w:i/>
          <w:sz w:val="24"/>
          <w:szCs w:val="24"/>
        </w:rPr>
        <w:t>[name of organization]</w:t>
      </w:r>
      <w:r w:rsidRPr="007E64C1">
        <w:rPr>
          <w:rFonts w:ascii="Times New Roman" w:hAnsi="Times New Roman" w:cs="Times New Roman"/>
          <w:sz w:val="24"/>
          <w:szCs w:val="24"/>
        </w:rPr>
        <w:t xml:space="preserve"> is partner</w:t>
      </w:r>
      <w:r>
        <w:rPr>
          <w:rFonts w:ascii="Times New Roman" w:hAnsi="Times New Roman" w:cs="Times New Roman"/>
          <w:sz w:val="24"/>
          <w:szCs w:val="24"/>
        </w:rPr>
        <w:t>ing</w:t>
      </w:r>
      <w:r w:rsidRPr="007E64C1">
        <w:rPr>
          <w:rFonts w:ascii="Times New Roman" w:hAnsi="Times New Roman" w:cs="Times New Roman"/>
          <w:sz w:val="24"/>
          <w:szCs w:val="24"/>
        </w:rPr>
        <w:t xml:space="preserve"> with the Texa</w:t>
      </w:r>
      <w:r>
        <w:rPr>
          <w:rFonts w:ascii="Times New Roman" w:hAnsi="Times New Roman" w:cs="Times New Roman"/>
          <w:sz w:val="24"/>
          <w:szCs w:val="24"/>
        </w:rPr>
        <w:t>s Health and Human Services</w:t>
      </w:r>
      <w:r w:rsidRPr="007E64C1">
        <w:rPr>
          <w:rFonts w:ascii="Times New Roman" w:hAnsi="Times New Roman" w:cs="Times New Roman"/>
          <w:sz w:val="24"/>
          <w:szCs w:val="24"/>
        </w:rPr>
        <w:t xml:space="preserve"> office of Aging Service Coo</w:t>
      </w:r>
      <w:r w:rsidR="00D92889">
        <w:rPr>
          <w:rFonts w:ascii="Times New Roman" w:hAnsi="Times New Roman" w:cs="Times New Roman"/>
          <w:sz w:val="24"/>
          <w:szCs w:val="24"/>
        </w:rPr>
        <w:t>r</w:t>
      </w:r>
      <w:r w:rsidRPr="007E64C1">
        <w:rPr>
          <w:rFonts w:ascii="Times New Roman" w:hAnsi="Times New Roman" w:cs="Times New Roman"/>
          <w:sz w:val="24"/>
          <w:szCs w:val="24"/>
        </w:rPr>
        <w:t xml:space="preserve">dination to bring you Texas Talks. During November and December, you will receive four emails on </w:t>
      </w:r>
      <w:r>
        <w:rPr>
          <w:rFonts w:ascii="Times New Roman" w:hAnsi="Times New Roman" w:cs="Times New Roman"/>
          <w:sz w:val="24"/>
          <w:szCs w:val="24"/>
        </w:rPr>
        <w:t xml:space="preserve">four </w:t>
      </w:r>
      <w:r w:rsidRPr="007E64C1">
        <w:rPr>
          <w:rFonts w:ascii="Times New Roman" w:hAnsi="Times New Roman" w:cs="Times New Roman"/>
          <w:sz w:val="24"/>
          <w:szCs w:val="24"/>
        </w:rPr>
        <w:t xml:space="preserve">different topics and conversation points </w:t>
      </w:r>
      <w:r>
        <w:rPr>
          <w:rFonts w:ascii="Times New Roman" w:hAnsi="Times New Roman" w:cs="Times New Roman"/>
          <w:sz w:val="24"/>
          <w:szCs w:val="24"/>
        </w:rPr>
        <w:t>about</w:t>
      </w:r>
      <w:r w:rsidRPr="007E64C1">
        <w:rPr>
          <w:rFonts w:ascii="Times New Roman" w:hAnsi="Times New Roman" w:cs="Times New Roman"/>
          <w:sz w:val="24"/>
          <w:szCs w:val="24"/>
        </w:rPr>
        <w:t xml:space="preserve"> aging. </w:t>
      </w:r>
      <w:r>
        <w:rPr>
          <w:rFonts w:ascii="Times New Roman" w:hAnsi="Times New Roman" w:cs="Times New Roman"/>
          <w:sz w:val="24"/>
          <w:szCs w:val="24"/>
        </w:rPr>
        <w:t>Aging Services Coordination</w:t>
      </w:r>
      <w:r w:rsidRPr="007E64C1">
        <w:rPr>
          <w:rFonts w:ascii="Times New Roman" w:hAnsi="Times New Roman" w:cs="Times New Roman"/>
          <w:sz w:val="24"/>
          <w:szCs w:val="24"/>
        </w:rPr>
        <w:t xml:space="preserve"> </w:t>
      </w:r>
      <w:r>
        <w:rPr>
          <w:rFonts w:ascii="Times New Roman" w:hAnsi="Times New Roman" w:cs="Times New Roman"/>
          <w:sz w:val="24"/>
          <w:szCs w:val="24"/>
        </w:rPr>
        <w:t>encourages</w:t>
      </w:r>
      <w:r w:rsidRPr="007E64C1">
        <w:rPr>
          <w:rFonts w:ascii="Times New Roman" w:hAnsi="Times New Roman" w:cs="Times New Roman"/>
          <w:sz w:val="24"/>
          <w:szCs w:val="24"/>
        </w:rPr>
        <w:t xml:space="preserve"> you to </w:t>
      </w:r>
      <w:r>
        <w:rPr>
          <w:rFonts w:ascii="Times New Roman" w:hAnsi="Times New Roman" w:cs="Times New Roman"/>
          <w:sz w:val="24"/>
          <w:szCs w:val="24"/>
        </w:rPr>
        <w:t>have</w:t>
      </w:r>
      <w:r w:rsidRPr="007E64C1">
        <w:rPr>
          <w:rFonts w:ascii="Times New Roman" w:hAnsi="Times New Roman" w:cs="Times New Roman"/>
          <w:sz w:val="24"/>
          <w:szCs w:val="24"/>
        </w:rPr>
        <w:t xml:space="preserve"> conversations about aging </w:t>
      </w:r>
      <w:r>
        <w:rPr>
          <w:rFonts w:ascii="Times New Roman" w:hAnsi="Times New Roman" w:cs="Times New Roman"/>
          <w:sz w:val="24"/>
          <w:szCs w:val="24"/>
        </w:rPr>
        <w:t xml:space="preserve">and plan for the future </w:t>
      </w:r>
      <w:r w:rsidRPr="007E64C1">
        <w:rPr>
          <w:rFonts w:ascii="Times New Roman" w:hAnsi="Times New Roman" w:cs="Times New Roman"/>
          <w:sz w:val="24"/>
          <w:szCs w:val="24"/>
        </w:rPr>
        <w:t xml:space="preserve">with older </w:t>
      </w:r>
      <w:r>
        <w:rPr>
          <w:rFonts w:ascii="Times New Roman" w:hAnsi="Times New Roman" w:cs="Times New Roman"/>
          <w:sz w:val="24"/>
          <w:szCs w:val="24"/>
        </w:rPr>
        <w:t>loved ones in your life. Having</w:t>
      </w:r>
      <w:r w:rsidRPr="007E64C1">
        <w:rPr>
          <w:rFonts w:ascii="Times New Roman" w:hAnsi="Times New Roman" w:cs="Times New Roman"/>
          <w:sz w:val="24"/>
          <w:szCs w:val="24"/>
        </w:rPr>
        <w:t xml:space="preserve"> </w:t>
      </w:r>
      <w:r>
        <w:rPr>
          <w:rFonts w:ascii="Times New Roman" w:hAnsi="Times New Roman" w:cs="Times New Roman"/>
          <w:sz w:val="24"/>
          <w:szCs w:val="24"/>
        </w:rPr>
        <w:t>these co</w:t>
      </w:r>
      <w:r w:rsidRPr="007E64C1">
        <w:rPr>
          <w:rFonts w:ascii="Times New Roman" w:hAnsi="Times New Roman" w:cs="Times New Roman"/>
          <w:sz w:val="24"/>
          <w:szCs w:val="24"/>
        </w:rPr>
        <w:t xml:space="preserve">nversations are important to </w:t>
      </w:r>
      <w:hyperlink r:id="rId7" w:history="1">
        <w:r>
          <w:rPr>
            <w:rStyle w:val="Hyperlink"/>
            <w:rFonts w:ascii="Times New Roman" w:hAnsi="Times New Roman" w:cs="Times New Roman"/>
            <w:sz w:val="24"/>
            <w:szCs w:val="24"/>
          </w:rPr>
          <w:t>a</w:t>
        </w:r>
        <w:r w:rsidRPr="007E64C1">
          <w:rPr>
            <w:rStyle w:val="Hyperlink"/>
            <w:rFonts w:ascii="Times New Roman" w:hAnsi="Times New Roman" w:cs="Times New Roman"/>
            <w:sz w:val="24"/>
            <w:szCs w:val="24"/>
          </w:rPr>
          <w:t>g</w:t>
        </w:r>
        <w:r>
          <w:rPr>
            <w:rStyle w:val="Hyperlink"/>
            <w:rFonts w:ascii="Times New Roman" w:hAnsi="Times New Roman" w:cs="Times New Roman"/>
            <w:sz w:val="24"/>
            <w:szCs w:val="24"/>
          </w:rPr>
          <w:t>ing</w:t>
        </w:r>
        <w:r w:rsidRPr="007E64C1">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t>and living w</w:t>
        </w:r>
        <w:r w:rsidRPr="007E64C1">
          <w:rPr>
            <w:rStyle w:val="Hyperlink"/>
            <w:rFonts w:ascii="Times New Roman" w:hAnsi="Times New Roman" w:cs="Times New Roman"/>
            <w:sz w:val="24"/>
            <w:szCs w:val="24"/>
          </w:rPr>
          <w:t>ell</w:t>
        </w:r>
      </w:hyperlink>
      <w:r w:rsidRPr="007E64C1">
        <w:rPr>
          <w:rFonts w:ascii="Times New Roman" w:hAnsi="Times New Roman" w:cs="Times New Roman"/>
          <w:sz w:val="24"/>
          <w:szCs w:val="24"/>
        </w:rPr>
        <w:t xml:space="preserve">. </w:t>
      </w:r>
    </w:p>
    <w:p w:rsidR="00202593" w:rsidRPr="007E64C1" w:rsidRDefault="00202593" w:rsidP="00202593">
      <w:pPr>
        <w:spacing w:after="0"/>
        <w:rPr>
          <w:rFonts w:ascii="Times New Roman" w:hAnsi="Times New Roman" w:cs="Times New Roman"/>
          <w:sz w:val="24"/>
          <w:szCs w:val="24"/>
        </w:rPr>
      </w:pPr>
    </w:p>
    <w:p w:rsidR="00202593" w:rsidRPr="007E64C1" w:rsidRDefault="00202593" w:rsidP="00202593">
      <w:pPr>
        <w:spacing w:after="0"/>
        <w:rPr>
          <w:rFonts w:ascii="Times New Roman" w:hAnsi="Times New Roman" w:cs="Times New Roman"/>
          <w:sz w:val="24"/>
          <w:szCs w:val="24"/>
        </w:rPr>
      </w:pPr>
      <w:r w:rsidRPr="007E64C1">
        <w:rPr>
          <w:rFonts w:ascii="Times New Roman" w:hAnsi="Times New Roman" w:cs="Times New Roman"/>
          <w:sz w:val="24"/>
          <w:szCs w:val="24"/>
        </w:rPr>
        <w:t>Every day in the U</w:t>
      </w:r>
      <w:r>
        <w:rPr>
          <w:rFonts w:ascii="Times New Roman" w:hAnsi="Times New Roman" w:cs="Times New Roman"/>
          <w:sz w:val="24"/>
          <w:szCs w:val="24"/>
        </w:rPr>
        <w:t>.</w:t>
      </w:r>
      <w:r w:rsidRPr="007E64C1">
        <w:rPr>
          <w:rFonts w:ascii="Times New Roman" w:hAnsi="Times New Roman" w:cs="Times New Roman"/>
          <w:sz w:val="24"/>
          <w:szCs w:val="24"/>
        </w:rPr>
        <w:t>S</w:t>
      </w:r>
      <w:r>
        <w:rPr>
          <w:rFonts w:ascii="Times New Roman" w:hAnsi="Times New Roman" w:cs="Times New Roman"/>
          <w:sz w:val="24"/>
          <w:szCs w:val="24"/>
        </w:rPr>
        <w:t>.</w:t>
      </w:r>
      <w:r w:rsidRPr="007E64C1">
        <w:rPr>
          <w:rFonts w:ascii="Times New Roman" w:hAnsi="Times New Roman" w:cs="Times New Roman"/>
          <w:sz w:val="24"/>
          <w:szCs w:val="24"/>
        </w:rPr>
        <w:t xml:space="preserve"> </w:t>
      </w:r>
      <w:r>
        <w:rPr>
          <w:rFonts w:ascii="Times New Roman" w:hAnsi="Times New Roman" w:cs="Times New Roman"/>
          <w:sz w:val="24"/>
          <w:szCs w:val="24"/>
        </w:rPr>
        <w:t>about</w:t>
      </w:r>
      <w:r w:rsidRPr="007E64C1">
        <w:rPr>
          <w:rFonts w:ascii="Times New Roman" w:hAnsi="Times New Roman" w:cs="Times New Roman"/>
          <w:sz w:val="24"/>
          <w:szCs w:val="24"/>
        </w:rPr>
        <w:t xml:space="preserve"> 10,000 adults turn 65</w:t>
      </w:r>
      <w:r>
        <w:rPr>
          <w:rFonts w:ascii="Times New Roman" w:hAnsi="Times New Roman" w:cs="Times New Roman"/>
          <w:sz w:val="24"/>
          <w:szCs w:val="24"/>
        </w:rPr>
        <w:t xml:space="preserve"> years old</w:t>
      </w:r>
      <w:r w:rsidRPr="007E64C1">
        <w:rPr>
          <w:rFonts w:ascii="Times New Roman" w:hAnsi="Times New Roman" w:cs="Times New Roman"/>
          <w:sz w:val="24"/>
          <w:szCs w:val="24"/>
        </w:rPr>
        <w:t>.</w:t>
      </w:r>
      <w:r w:rsidRPr="007E64C1">
        <w:rPr>
          <w:rStyle w:val="FootnoteReference"/>
          <w:rFonts w:ascii="Times New Roman" w:hAnsi="Times New Roman" w:cs="Times New Roman"/>
          <w:sz w:val="24"/>
          <w:szCs w:val="24"/>
        </w:rPr>
        <w:footnoteReference w:id="7"/>
      </w:r>
      <w:r w:rsidRPr="007E64C1">
        <w:rPr>
          <w:rFonts w:ascii="Times New Roman" w:hAnsi="Times New Roman" w:cs="Times New Roman"/>
          <w:sz w:val="24"/>
          <w:szCs w:val="24"/>
        </w:rPr>
        <w:t xml:space="preserve"> In Texas, over 3 million adults are over the age of 65</w:t>
      </w:r>
      <w:r>
        <w:rPr>
          <w:rFonts w:ascii="Times New Roman" w:hAnsi="Times New Roman" w:cs="Times New Roman"/>
          <w:sz w:val="24"/>
          <w:szCs w:val="24"/>
        </w:rPr>
        <w:t>,</w:t>
      </w:r>
      <w:r w:rsidRPr="007E64C1">
        <w:rPr>
          <w:rStyle w:val="FootnoteReference"/>
          <w:rFonts w:ascii="Times New Roman" w:hAnsi="Times New Roman" w:cs="Times New Roman"/>
          <w:sz w:val="24"/>
          <w:szCs w:val="24"/>
        </w:rPr>
        <w:footnoteReference w:id="8"/>
      </w:r>
      <w:r w:rsidRPr="007E64C1">
        <w:rPr>
          <w:rFonts w:ascii="Times New Roman" w:hAnsi="Times New Roman" w:cs="Times New Roman"/>
          <w:sz w:val="24"/>
          <w:szCs w:val="24"/>
        </w:rPr>
        <w:t xml:space="preserve"> and that number is growing fast</w:t>
      </w:r>
      <w:r>
        <w:rPr>
          <w:rFonts w:ascii="Times New Roman" w:hAnsi="Times New Roman" w:cs="Times New Roman"/>
          <w:sz w:val="24"/>
          <w:szCs w:val="24"/>
        </w:rPr>
        <w:t>.</w:t>
      </w:r>
      <w:r w:rsidRPr="007E64C1">
        <w:rPr>
          <w:rFonts w:ascii="Times New Roman" w:hAnsi="Times New Roman" w:cs="Times New Roman"/>
          <w:sz w:val="24"/>
          <w:szCs w:val="24"/>
        </w:rPr>
        <w:t xml:space="preserve"> Aging is a normal part of life, but </w:t>
      </w:r>
      <w:r>
        <w:rPr>
          <w:rFonts w:ascii="Times New Roman" w:hAnsi="Times New Roman" w:cs="Times New Roman"/>
          <w:sz w:val="24"/>
          <w:szCs w:val="24"/>
        </w:rPr>
        <w:t xml:space="preserve">something we often overlook talking about. There are </w:t>
      </w:r>
      <w:r w:rsidRPr="007E64C1">
        <w:rPr>
          <w:rFonts w:ascii="Times New Roman" w:hAnsi="Times New Roman" w:cs="Times New Roman"/>
          <w:sz w:val="24"/>
          <w:szCs w:val="24"/>
        </w:rPr>
        <w:t>70</w:t>
      </w:r>
      <w:r>
        <w:rPr>
          <w:rFonts w:ascii="Times New Roman" w:hAnsi="Times New Roman" w:cs="Times New Roman"/>
          <w:sz w:val="24"/>
          <w:szCs w:val="24"/>
        </w:rPr>
        <w:t xml:space="preserve"> percent</w:t>
      </w:r>
      <w:r w:rsidRPr="007E64C1">
        <w:rPr>
          <w:rFonts w:ascii="Times New Roman" w:hAnsi="Times New Roman" w:cs="Times New Roman"/>
          <w:sz w:val="24"/>
          <w:szCs w:val="24"/>
        </w:rPr>
        <w:t xml:space="preserve"> of famil</w:t>
      </w:r>
      <w:r>
        <w:rPr>
          <w:rFonts w:ascii="Times New Roman" w:hAnsi="Times New Roman" w:cs="Times New Roman"/>
          <w:sz w:val="24"/>
          <w:szCs w:val="24"/>
        </w:rPr>
        <w:t>ies that have their first age-</w:t>
      </w:r>
      <w:r w:rsidR="00D92889">
        <w:rPr>
          <w:rFonts w:ascii="Times New Roman" w:hAnsi="Times New Roman" w:cs="Times New Roman"/>
          <w:sz w:val="24"/>
          <w:szCs w:val="24"/>
        </w:rPr>
        <w:t xml:space="preserve">related </w:t>
      </w:r>
      <w:r w:rsidR="00D92889" w:rsidRPr="007E64C1">
        <w:rPr>
          <w:rFonts w:ascii="Times New Roman" w:hAnsi="Times New Roman" w:cs="Times New Roman"/>
          <w:sz w:val="24"/>
          <w:szCs w:val="24"/>
        </w:rPr>
        <w:t>conversation</w:t>
      </w:r>
      <w:r w:rsidRPr="007E64C1">
        <w:rPr>
          <w:rFonts w:ascii="Times New Roman" w:hAnsi="Times New Roman" w:cs="Times New Roman"/>
          <w:sz w:val="24"/>
          <w:szCs w:val="24"/>
        </w:rPr>
        <w:t xml:space="preserve"> </w:t>
      </w:r>
      <w:r>
        <w:rPr>
          <w:rFonts w:ascii="Times New Roman" w:hAnsi="Times New Roman" w:cs="Times New Roman"/>
          <w:sz w:val="24"/>
          <w:szCs w:val="24"/>
        </w:rPr>
        <w:t>after a</w:t>
      </w:r>
      <w:r w:rsidRPr="007E64C1">
        <w:rPr>
          <w:rFonts w:ascii="Times New Roman" w:hAnsi="Times New Roman" w:cs="Times New Roman"/>
          <w:sz w:val="24"/>
          <w:szCs w:val="24"/>
        </w:rPr>
        <w:t xml:space="preserve"> health emergenc</w:t>
      </w:r>
      <w:r>
        <w:rPr>
          <w:rFonts w:ascii="Times New Roman" w:hAnsi="Times New Roman" w:cs="Times New Roman"/>
          <w:sz w:val="24"/>
          <w:szCs w:val="24"/>
        </w:rPr>
        <w:t>y</w:t>
      </w:r>
      <w:r w:rsidRPr="007E64C1">
        <w:rPr>
          <w:rFonts w:ascii="Times New Roman" w:hAnsi="Times New Roman" w:cs="Times New Roman"/>
          <w:sz w:val="24"/>
          <w:szCs w:val="24"/>
        </w:rPr>
        <w:t>, such as a fall or a stroke</w:t>
      </w:r>
      <w:r>
        <w:rPr>
          <w:rFonts w:ascii="Times New Roman" w:hAnsi="Times New Roman" w:cs="Times New Roman"/>
          <w:sz w:val="24"/>
          <w:szCs w:val="24"/>
        </w:rPr>
        <w:t>.</w:t>
      </w:r>
      <w:r w:rsidRPr="007E64C1">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To help you and your loved ones age well, have these </w:t>
      </w:r>
      <w:r w:rsidRPr="007E64C1">
        <w:rPr>
          <w:rFonts w:ascii="Times New Roman" w:hAnsi="Times New Roman" w:cs="Times New Roman"/>
          <w:sz w:val="24"/>
          <w:szCs w:val="24"/>
        </w:rPr>
        <w:t>conversation</w:t>
      </w:r>
      <w:r>
        <w:rPr>
          <w:rFonts w:ascii="Times New Roman" w:hAnsi="Times New Roman" w:cs="Times New Roman"/>
          <w:sz w:val="24"/>
          <w:szCs w:val="24"/>
        </w:rPr>
        <w:t>s</w:t>
      </w:r>
      <w:r w:rsidRPr="007E64C1">
        <w:rPr>
          <w:rFonts w:ascii="Times New Roman" w:hAnsi="Times New Roman" w:cs="Times New Roman"/>
          <w:sz w:val="24"/>
          <w:szCs w:val="24"/>
        </w:rPr>
        <w:t xml:space="preserve"> </w:t>
      </w:r>
      <w:r>
        <w:rPr>
          <w:rFonts w:ascii="Times New Roman" w:hAnsi="Times New Roman" w:cs="Times New Roman"/>
          <w:sz w:val="24"/>
          <w:szCs w:val="24"/>
        </w:rPr>
        <w:t xml:space="preserve">before there is an </w:t>
      </w:r>
      <w:r w:rsidRPr="007E64C1">
        <w:rPr>
          <w:rFonts w:ascii="Times New Roman" w:hAnsi="Times New Roman" w:cs="Times New Roman"/>
          <w:sz w:val="24"/>
          <w:szCs w:val="24"/>
        </w:rPr>
        <w:t>emergency</w:t>
      </w:r>
      <w:r>
        <w:rPr>
          <w:rFonts w:ascii="Times New Roman" w:hAnsi="Times New Roman" w:cs="Times New Roman"/>
          <w:sz w:val="24"/>
          <w:szCs w:val="24"/>
        </w:rPr>
        <w:t>.</w:t>
      </w:r>
      <w:r w:rsidRPr="007E64C1">
        <w:rPr>
          <w:rFonts w:ascii="Times New Roman" w:hAnsi="Times New Roman" w:cs="Times New Roman"/>
          <w:sz w:val="24"/>
          <w:szCs w:val="24"/>
        </w:rPr>
        <w:t xml:space="preserve"> </w:t>
      </w:r>
    </w:p>
    <w:p w:rsidR="00202593" w:rsidRPr="007E64C1" w:rsidRDefault="00202593" w:rsidP="00202593">
      <w:pPr>
        <w:spacing w:after="0"/>
        <w:rPr>
          <w:rFonts w:ascii="Times New Roman" w:hAnsi="Times New Roman" w:cs="Times New Roman"/>
          <w:sz w:val="24"/>
          <w:szCs w:val="24"/>
        </w:rPr>
      </w:pPr>
    </w:p>
    <w:p w:rsidR="00202593" w:rsidRPr="00FB5A43" w:rsidRDefault="00202593" w:rsidP="00202593">
      <w:pPr>
        <w:spacing w:after="0" w:line="252" w:lineRule="auto"/>
        <w:rPr>
          <w:rFonts w:ascii="Times New Roman" w:hAnsi="Times New Roman" w:cs="Times New Roman"/>
          <w:sz w:val="24"/>
          <w:szCs w:val="24"/>
        </w:rPr>
      </w:pPr>
      <w:r w:rsidRPr="00FB5A43">
        <w:rPr>
          <w:rFonts w:ascii="Times New Roman" w:hAnsi="Times New Roman" w:cs="Times New Roman"/>
          <w:sz w:val="24"/>
          <w:szCs w:val="24"/>
        </w:rPr>
        <w:t>The easiest way to begin conversations about aging is to start gradually with an approachable topic. Consider discussing where your loved one stores personal information (</w:t>
      </w:r>
      <w:r>
        <w:rPr>
          <w:rFonts w:ascii="Times New Roman" w:hAnsi="Times New Roman" w:cs="Times New Roman"/>
          <w:sz w:val="24"/>
          <w:szCs w:val="24"/>
        </w:rPr>
        <w:t>for example,</w:t>
      </w:r>
      <w:r w:rsidRPr="00FB5A43">
        <w:rPr>
          <w:rFonts w:ascii="Times New Roman" w:hAnsi="Times New Roman" w:cs="Times New Roman"/>
          <w:sz w:val="24"/>
          <w:szCs w:val="24"/>
        </w:rPr>
        <w:t xml:space="preserve"> medical and financial records) in case of an emergency, and if they are comfortable sharing this information with you or another family member or friend</w:t>
      </w:r>
      <w:r>
        <w:rPr>
          <w:rFonts w:ascii="Times New Roman" w:hAnsi="Times New Roman" w:cs="Times New Roman"/>
          <w:sz w:val="24"/>
          <w:szCs w:val="24"/>
        </w:rPr>
        <w:t xml:space="preserve"> of their choice. This can be a vulnerable subject, so don’t be offended if they tell you they would rather share personal information with another family member. </w:t>
      </w:r>
    </w:p>
    <w:p w:rsidR="00202593" w:rsidRDefault="00202593" w:rsidP="00202593">
      <w:pPr>
        <w:spacing w:after="0"/>
        <w:rPr>
          <w:rFonts w:ascii="Times New Roman" w:hAnsi="Times New Roman" w:cs="Times New Roman"/>
          <w:sz w:val="24"/>
          <w:szCs w:val="24"/>
        </w:rPr>
      </w:pPr>
    </w:p>
    <w:p w:rsidR="00202593" w:rsidRPr="007E64C1" w:rsidRDefault="00202593" w:rsidP="00202593">
      <w:pPr>
        <w:spacing w:after="0"/>
        <w:rPr>
          <w:rFonts w:ascii="Times New Roman" w:hAnsi="Times New Roman" w:cs="Times New Roman"/>
          <w:sz w:val="24"/>
          <w:szCs w:val="24"/>
        </w:rPr>
      </w:pPr>
      <w:r w:rsidRPr="007E64C1">
        <w:rPr>
          <w:rFonts w:ascii="Times New Roman" w:hAnsi="Times New Roman" w:cs="Times New Roman"/>
          <w:sz w:val="24"/>
          <w:szCs w:val="24"/>
        </w:rPr>
        <w:t xml:space="preserve">Some things to include in this </w:t>
      </w:r>
      <w:r>
        <w:rPr>
          <w:rFonts w:ascii="Times New Roman" w:hAnsi="Times New Roman" w:cs="Times New Roman"/>
          <w:sz w:val="24"/>
          <w:szCs w:val="24"/>
        </w:rPr>
        <w:t>conversation include:</w:t>
      </w:r>
      <w:r w:rsidRPr="007E64C1">
        <w:rPr>
          <w:rFonts w:ascii="Times New Roman" w:hAnsi="Times New Roman" w:cs="Times New Roman"/>
          <w:sz w:val="24"/>
          <w:szCs w:val="24"/>
        </w:rPr>
        <w:t xml:space="preserve"> </w:t>
      </w:r>
    </w:p>
    <w:p w:rsidR="00202593" w:rsidRPr="00FB5A43" w:rsidRDefault="00202593" w:rsidP="00202593">
      <w:pPr>
        <w:pStyle w:val="ListParagraph"/>
        <w:numPr>
          <w:ilvl w:val="0"/>
          <w:numId w:val="1"/>
        </w:numPr>
        <w:spacing w:after="0" w:line="252" w:lineRule="auto"/>
        <w:rPr>
          <w:rFonts w:ascii="Times New Roman" w:hAnsi="Times New Roman" w:cs="Times New Roman"/>
          <w:sz w:val="24"/>
          <w:szCs w:val="24"/>
        </w:rPr>
      </w:pPr>
      <w:r w:rsidRPr="007E64C1">
        <w:rPr>
          <w:rFonts w:ascii="Times New Roman" w:hAnsi="Times New Roman" w:cs="Times New Roman"/>
          <w:sz w:val="24"/>
          <w:szCs w:val="24"/>
          <w:u w:val="single"/>
        </w:rPr>
        <w:t>Trust</w:t>
      </w:r>
      <w:r>
        <w:rPr>
          <w:rFonts w:ascii="Times New Roman" w:hAnsi="Times New Roman" w:cs="Times New Roman"/>
          <w:sz w:val="24"/>
          <w:szCs w:val="24"/>
          <w:u w:val="single"/>
        </w:rPr>
        <w:t xml:space="preserve"> and comfort</w:t>
      </w:r>
      <w:r w:rsidRPr="007E64C1">
        <w:rPr>
          <w:rFonts w:ascii="Times New Roman" w:hAnsi="Times New Roman" w:cs="Times New Roman"/>
          <w:sz w:val="24"/>
          <w:szCs w:val="24"/>
          <w:u w:val="single"/>
        </w:rPr>
        <w:t>.</w:t>
      </w:r>
      <w:r w:rsidRPr="007E64C1">
        <w:rPr>
          <w:rFonts w:ascii="Times New Roman" w:hAnsi="Times New Roman" w:cs="Times New Roman"/>
          <w:sz w:val="24"/>
          <w:szCs w:val="24"/>
        </w:rPr>
        <w:t xml:space="preserve"> </w:t>
      </w:r>
      <w:r>
        <w:rPr>
          <w:rFonts w:ascii="Times New Roman" w:hAnsi="Times New Roman" w:cs="Times New Roman"/>
          <w:sz w:val="24"/>
          <w:szCs w:val="24"/>
        </w:rPr>
        <w:t xml:space="preserve">Do they feel comfortable sharing their personal information with someone in particular, perhaps a certain family member? When would they feel comfortable sharing this information? Also, do they want the same person making </w:t>
      </w:r>
      <w:r w:rsidRPr="007E64C1">
        <w:rPr>
          <w:rFonts w:ascii="Times New Roman" w:hAnsi="Times New Roman" w:cs="Times New Roman"/>
          <w:sz w:val="24"/>
          <w:szCs w:val="24"/>
        </w:rPr>
        <w:t>fin</w:t>
      </w:r>
      <w:r>
        <w:rPr>
          <w:rFonts w:ascii="Times New Roman" w:hAnsi="Times New Roman" w:cs="Times New Roman"/>
          <w:sz w:val="24"/>
          <w:szCs w:val="24"/>
        </w:rPr>
        <w:t>an</w:t>
      </w:r>
      <w:r w:rsidRPr="007E64C1">
        <w:rPr>
          <w:rFonts w:ascii="Times New Roman" w:hAnsi="Times New Roman" w:cs="Times New Roman"/>
          <w:sz w:val="24"/>
          <w:szCs w:val="24"/>
        </w:rPr>
        <w:t>cial and health decision</w:t>
      </w:r>
      <w:r>
        <w:rPr>
          <w:rFonts w:ascii="Times New Roman" w:hAnsi="Times New Roman" w:cs="Times New Roman"/>
          <w:sz w:val="24"/>
          <w:szCs w:val="24"/>
        </w:rPr>
        <w:t>s for them, or do they want different people handling different components of their life in case of an accident</w:t>
      </w:r>
      <w:r w:rsidRPr="007E64C1">
        <w:rPr>
          <w:rFonts w:ascii="Times New Roman" w:hAnsi="Times New Roman" w:cs="Times New Roman"/>
          <w:sz w:val="24"/>
          <w:szCs w:val="24"/>
        </w:rPr>
        <w:t>?</w:t>
      </w:r>
      <w:r>
        <w:rPr>
          <w:rFonts w:ascii="Times New Roman" w:hAnsi="Times New Roman" w:cs="Times New Roman"/>
          <w:sz w:val="24"/>
          <w:szCs w:val="24"/>
        </w:rPr>
        <w:t xml:space="preserve"> </w:t>
      </w:r>
    </w:p>
    <w:p w:rsidR="00202593" w:rsidRPr="007E64C1" w:rsidRDefault="00202593" w:rsidP="00202593">
      <w:pPr>
        <w:pStyle w:val="ListParagraph"/>
        <w:numPr>
          <w:ilvl w:val="0"/>
          <w:numId w:val="1"/>
        </w:numPr>
        <w:spacing w:after="0" w:line="252" w:lineRule="auto"/>
        <w:rPr>
          <w:rFonts w:ascii="Times New Roman" w:hAnsi="Times New Roman" w:cs="Times New Roman"/>
          <w:sz w:val="24"/>
          <w:szCs w:val="24"/>
        </w:rPr>
      </w:pPr>
      <w:r w:rsidRPr="007E64C1">
        <w:rPr>
          <w:rFonts w:ascii="Times New Roman" w:hAnsi="Times New Roman" w:cs="Times New Roman"/>
          <w:sz w:val="24"/>
          <w:szCs w:val="24"/>
          <w:u w:val="single"/>
        </w:rPr>
        <w:t>Basic information</w:t>
      </w:r>
      <w:r w:rsidRPr="007E64C1">
        <w:rPr>
          <w:rFonts w:ascii="Times New Roman" w:hAnsi="Times New Roman" w:cs="Times New Roman"/>
          <w:sz w:val="24"/>
          <w:szCs w:val="24"/>
        </w:rPr>
        <w:t xml:space="preserve">. What is </w:t>
      </w:r>
      <w:r>
        <w:rPr>
          <w:rFonts w:ascii="Times New Roman" w:hAnsi="Times New Roman" w:cs="Times New Roman"/>
          <w:sz w:val="24"/>
          <w:szCs w:val="24"/>
        </w:rPr>
        <w:t>their</w:t>
      </w:r>
      <w:r w:rsidRPr="007E64C1">
        <w:rPr>
          <w:rFonts w:ascii="Times New Roman" w:hAnsi="Times New Roman" w:cs="Times New Roman"/>
          <w:sz w:val="24"/>
          <w:szCs w:val="24"/>
        </w:rPr>
        <w:t xml:space="preserve"> date of birth, social security number and driver’s license number? Who is </w:t>
      </w:r>
      <w:r>
        <w:rPr>
          <w:rFonts w:ascii="Times New Roman" w:hAnsi="Times New Roman" w:cs="Times New Roman"/>
          <w:sz w:val="24"/>
          <w:szCs w:val="24"/>
        </w:rPr>
        <w:t>their</w:t>
      </w:r>
      <w:r w:rsidRPr="007E64C1">
        <w:rPr>
          <w:rFonts w:ascii="Times New Roman" w:hAnsi="Times New Roman" w:cs="Times New Roman"/>
          <w:sz w:val="24"/>
          <w:szCs w:val="24"/>
        </w:rPr>
        <w:t xml:space="preserve"> emergency contact?</w:t>
      </w:r>
    </w:p>
    <w:p w:rsidR="00202593" w:rsidRPr="007E64C1" w:rsidRDefault="00202593" w:rsidP="00202593">
      <w:pPr>
        <w:pStyle w:val="ListParagraph"/>
        <w:numPr>
          <w:ilvl w:val="0"/>
          <w:numId w:val="1"/>
        </w:numPr>
        <w:spacing w:after="0" w:line="252" w:lineRule="auto"/>
        <w:rPr>
          <w:rFonts w:ascii="Times New Roman" w:hAnsi="Times New Roman" w:cs="Times New Roman"/>
          <w:sz w:val="24"/>
          <w:szCs w:val="24"/>
        </w:rPr>
      </w:pPr>
      <w:r w:rsidRPr="007E64C1">
        <w:rPr>
          <w:rFonts w:ascii="Times New Roman" w:hAnsi="Times New Roman" w:cs="Times New Roman"/>
          <w:sz w:val="24"/>
          <w:szCs w:val="24"/>
          <w:u w:val="single"/>
        </w:rPr>
        <w:lastRenderedPageBreak/>
        <w:t>Medical history</w:t>
      </w:r>
      <w:r w:rsidRPr="007E64C1">
        <w:rPr>
          <w:rFonts w:ascii="Times New Roman" w:hAnsi="Times New Roman" w:cs="Times New Roman"/>
          <w:sz w:val="24"/>
          <w:szCs w:val="24"/>
        </w:rPr>
        <w:t xml:space="preserve">. Who are </w:t>
      </w:r>
      <w:r>
        <w:rPr>
          <w:rFonts w:ascii="Times New Roman" w:hAnsi="Times New Roman" w:cs="Times New Roman"/>
          <w:sz w:val="24"/>
          <w:szCs w:val="24"/>
        </w:rPr>
        <w:t>their</w:t>
      </w:r>
      <w:r w:rsidRPr="007E64C1">
        <w:rPr>
          <w:rFonts w:ascii="Times New Roman" w:hAnsi="Times New Roman" w:cs="Times New Roman"/>
          <w:sz w:val="24"/>
          <w:szCs w:val="24"/>
        </w:rPr>
        <w:t xml:space="preserve"> physicians and how can </w:t>
      </w:r>
      <w:r>
        <w:rPr>
          <w:rFonts w:ascii="Times New Roman" w:hAnsi="Times New Roman" w:cs="Times New Roman"/>
          <w:sz w:val="24"/>
          <w:szCs w:val="24"/>
        </w:rPr>
        <w:t>they be</w:t>
      </w:r>
      <w:r w:rsidRPr="007E64C1">
        <w:rPr>
          <w:rFonts w:ascii="Times New Roman" w:hAnsi="Times New Roman" w:cs="Times New Roman"/>
          <w:sz w:val="24"/>
          <w:szCs w:val="24"/>
        </w:rPr>
        <w:t xml:space="preserve"> contact</w:t>
      </w:r>
      <w:r>
        <w:rPr>
          <w:rFonts w:ascii="Times New Roman" w:hAnsi="Times New Roman" w:cs="Times New Roman"/>
          <w:sz w:val="24"/>
          <w:szCs w:val="24"/>
        </w:rPr>
        <w:t>ed</w:t>
      </w:r>
      <w:r w:rsidRPr="007E64C1">
        <w:rPr>
          <w:rFonts w:ascii="Times New Roman" w:hAnsi="Times New Roman" w:cs="Times New Roman"/>
          <w:sz w:val="24"/>
          <w:szCs w:val="24"/>
        </w:rPr>
        <w:t xml:space="preserve">? What medications are </w:t>
      </w:r>
      <w:r>
        <w:rPr>
          <w:rFonts w:ascii="Times New Roman" w:hAnsi="Times New Roman" w:cs="Times New Roman"/>
          <w:sz w:val="24"/>
          <w:szCs w:val="24"/>
        </w:rPr>
        <w:t>they</w:t>
      </w:r>
      <w:r w:rsidRPr="007E64C1">
        <w:rPr>
          <w:rFonts w:ascii="Times New Roman" w:hAnsi="Times New Roman" w:cs="Times New Roman"/>
          <w:sz w:val="24"/>
          <w:szCs w:val="24"/>
        </w:rPr>
        <w:t xml:space="preserve"> taking?</w:t>
      </w:r>
    </w:p>
    <w:p w:rsidR="00202593" w:rsidRPr="007E64C1" w:rsidRDefault="00202593" w:rsidP="00202593">
      <w:pPr>
        <w:spacing w:after="0" w:line="252" w:lineRule="auto"/>
        <w:rPr>
          <w:rFonts w:ascii="Times New Roman" w:hAnsi="Times New Roman" w:cs="Times New Roman"/>
          <w:sz w:val="24"/>
          <w:szCs w:val="24"/>
        </w:rPr>
      </w:pPr>
    </w:p>
    <w:p w:rsidR="00202593" w:rsidRPr="007E64C1" w:rsidRDefault="00202593" w:rsidP="00202593">
      <w:pPr>
        <w:spacing w:after="0" w:line="252" w:lineRule="auto"/>
        <w:rPr>
          <w:rFonts w:ascii="Times New Roman" w:hAnsi="Times New Roman" w:cs="Times New Roman"/>
          <w:sz w:val="24"/>
          <w:szCs w:val="24"/>
        </w:rPr>
      </w:pPr>
      <w:r w:rsidRPr="007E64C1">
        <w:rPr>
          <w:rFonts w:ascii="Times New Roman" w:hAnsi="Times New Roman" w:cs="Times New Roman"/>
          <w:sz w:val="24"/>
          <w:szCs w:val="24"/>
        </w:rPr>
        <w:t xml:space="preserve">To </w:t>
      </w:r>
      <w:r>
        <w:rPr>
          <w:rFonts w:ascii="Times New Roman" w:hAnsi="Times New Roman" w:cs="Times New Roman"/>
          <w:sz w:val="24"/>
          <w:szCs w:val="24"/>
        </w:rPr>
        <w:t>learn more about</w:t>
      </w:r>
      <w:r w:rsidRPr="007E64C1">
        <w:rPr>
          <w:rFonts w:ascii="Times New Roman" w:hAnsi="Times New Roman" w:cs="Times New Roman"/>
          <w:sz w:val="24"/>
          <w:szCs w:val="24"/>
        </w:rPr>
        <w:t xml:space="preserve"> this topic, as well as </w:t>
      </w:r>
      <w:r>
        <w:rPr>
          <w:rFonts w:ascii="Times New Roman" w:hAnsi="Times New Roman" w:cs="Times New Roman"/>
          <w:sz w:val="24"/>
          <w:szCs w:val="24"/>
        </w:rPr>
        <w:t>facts</w:t>
      </w:r>
      <w:r w:rsidRPr="007E64C1">
        <w:rPr>
          <w:rFonts w:ascii="Times New Roman" w:hAnsi="Times New Roman" w:cs="Times New Roman"/>
          <w:sz w:val="24"/>
          <w:szCs w:val="24"/>
        </w:rPr>
        <w:t xml:space="preserve"> about talking with older </w:t>
      </w:r>
      <w:r>
        <w:rPr>
          <w:rFonts w:ascii="Times New Roman" w:hAnsi="Times New Roman" w:cs="Times New Roman"/>
          <w:sz w:val="24"/>
          <w:szCs w:val="24"/>
        </w:rPr>
        <w:t>loved ones</w:t>
      </w:r>
      <w:r w:rsidRPr="007E64C1">
        <w:rPr>
          <w:rFonts w:ascii="Times New Roman" w:hAnsi="Times New Roman" w:cs="Times New Roman"/>
          <w:sz w:val="24"/>
          <w:szCs w:val="24"/>
        </w:rPr>
        <w:t xml:space="preserve">, go to </w:t>
      </w:r>
      <w:hyperlink r:id="rId8" w:history="1">
        <w:r w:rsidRPr="00320543">
          <w:rPr>
            <w:rStyle w:val="Hyperlink"/>
            <w:rFonts w:ascii="Times New Roman" w:hAnsi="Times New Roman" w:cs="Times New Roman"/>
            <w:sz w:val="24"/>
            <w:szCs w:val="24"/>
          </w:rPr>
          <w:t>https://hhs.texas.gov/about-hhs/community-engagement/age-well-live-well/texas-talks</w:t>
        </w:r>
      </w:hyperlink>
      <w:r>
        <w:rPr>
          <w:rFonts w:ascii="Times New Roman" w:hAnsi="Times New Roman" w:cs="Times New Roman"/>
          <w:sz w:val="24"/>
          <w:szCs w:val="24"/>
        </w:rPr>
        <w:t xml:space="preserve">. </w:t>
      </w:r>
      <w:r w:rsidRPr="007E64C1">
        <w:rPr>
          <w:rFonts w:ascii="Times New Roman" w:hAnsi="Times New Roman" w:cs="Times New Roman"/>
          <w:sz w:val="24"/>
          <w:szCs w:val="24"/>
        </w:rPr>
        <w:t>This website provides further guidance on all of the 2018</w:t>
      </w:r>
      <w:r>
        <w:rPr>
          <w:rFonts w:ascii="Times New Roman" w:hAnsi="Times New Roman" w:cs="Times New Roman"/>
          <w:sz w:val="24"/>
          <w:szCs w:val="24"/>
        </w:rPr>
        <w:t xml:space="preserve"> </w:t>
      </w:r>
      <w:r w:rsidRPr="007E64C1">
        <w:rPr>
          <w:rFonts w:ascii="Times New Roman" w:hAnsi="Times New Roman" w:cs="Times New Roman"/>
          <w:sz w:val="24"/>
          <w:szCs w:val="24"/>
        </w:rPr>
        <w:t>Texas Talks subject</w:t>
      </w:r>
      <w:r>
        <w:rPr>
          <w:rFonts w:ascii="Times New Roman" w:hAnsi="Times New Roman" w:cs="Times New Roman"/>
          <w:sz w:val="24"/>
          <w:szCs w:val="24"/>
        </w:rPr>
        <w:t>s</w:t>
      </w:r>
      <w:r w:rsidRPr="007E64C1">
        <w:rPr>
          <w:rFonts w:ascii="Times New Roman" w:hAnsi="Times New Roman" w:cs="Times New Roman"/>
          <w:sz w:val="24"/>
          <w:szCs w:val="24"/>
        </w:rPr>
        <w:t xml:space="preserve"> and materials. </w:t>
      </w:r>
      <w:r>
        <w:rPr>
          <w:rFonts w:ascii="Times New Roman" w:hAnsi="Times New Roman" w:cs="Times New Roman"/>
          <w:sz w:val="24"/>
          <w:szCs w:val="24"/>
        </w:rPr>
        <w:t>E</w:t>
      </w:r>
      <w:r w:rsidRPr="007E64C1">
        <w:rPr>
          <w:rFonts w:ascii="Times New Roman" w:hAnsi="Times New Roman" w:cs="Times New Roman"/>
          <w:sz w:val="24"/>
          <w:szCs w:val="24"/>
        </w:rPr>
        <w:t>xplore all the Texas Talks materials</w:t>
      </w:r>
      <w:r>
        <w:rPr>
          <w:rFonts w:ascii="Times New Roman" w:hAnsi="Times New Roman" w:cs="Times New Roman"/>
          <w:sz w:val="24"/>
          <w:szCs w:val="24"/>
        </w:rPr>
        <w:t>,</w:t>
      </w:r>
      <w:r w:rsidRPr="007E64C1">
        <w:rPr>
          <w:rFonts w:ascii="Times New Roman" w:hAnsi="Times New Roman" w:cs="Times New Roman"/>
          <w:sz w:val="24"/>
          <w:szCs w:val="24"/>
        </w:rPr>
        <w:t xml:space="preserve"> however</w:t>
      </w:r>
      <w:r>
        <w:rPr>
          <w:rFonts w:ascii="Times New Roman" w:hAnsi="Times New Roman" w:cs="Times New Roman"/>
          <w:sz w:val="24"/>
          <w:szCs w:val="24"/>
        </w:rPr>
        <w:t xml:space="preserve"> so no one is overwhelmed</w:t>
      </w:r>
      <w:r w:rsidRPr="007E64C1">
        <w:rPr>
          <w:rFonts w:ascii="Times New Roman" w:hAnsi="Times New Roman" w:cs="Times New Roman"/>
          <w:sz w:val="24"/>
          <w:szCs w:val="24"/>
        </w:rPr>
        <w:t xml:space="preserve">, we encourage you to </w:t>
      </w:r>
      <w:r>
        <w:rPr>
          <w:rFonts w:ascii="Times New Roman" w:hAnsi="Times New Roman" w:cs="Times New Roman"/>
          <w:sz w:val="24"/>
          <w:szCs w:val="24"/>
        </w:rPr>
        <w:t>have conversations about</w:t>
      </w:r>
      <w:r w:rsidRPr="007E64C1">
        <w:rPr>
          <w:rFonts w:ascii="Times New Roman" w:hAnsi="Times New Roman" w:cs="Times New Roman"/>
          <w:sz w:val="24"/>
          <w:szCs w:val="24"/>
        </w:rPr>
        <w:t xml:space="preserve"> one aging topic at a time. </w:t>
      </w:r>
    </w:p>
    <w:p w:rsidR="00202593" w:rsidRPr="007E64C1" w:rsidRDefault="00202593" w:rsidP="00202593">
      <w:pPr>
        <w:spacing w:after="0" w:line="252" w:lineRule="auto"/>
        <w:rPr>
          <w:rFonts w:ascii="Times New Roman" w:hAnsi="Times New Roman" w:cs="Times New Roman"/>
          <w:sz w:val="24"/>
          <w:szCs w:val="24"/>
        </w:rPr>
      </w:pPr>
    </w:p>
    <w:p w:rsidR="00202593" w:rsidRPr="007E64C1" w:rsidRDefault="00202593" w:rsidP="00202593">
      <w:pPr>
        <w:spacing w:after="0" w:line="252" w:lineRule="auto"/>
        <w:rPr>
          <w:rFonts w:ascii="Times New Roman" w:hAnsi="Times New Roman" w:cs="Times New Roman"/>
          <w:sz w:val="24"/>
          <w:szCs w:val="24"/>
        </w:rPr>
      </w:pPr>
    </w:p>
    <w:p w:rsidR="00202593" w:rsidRPr="007E64C1" w:rsidRDefault="00202593" w:rsidP="00202593">
      <w:pPr>
        <w:spacing w:after="0" w:line="252" w:lineRule="auto"/>
        <w:rPr>
          <w:rFonts w:ascii="Times New Roman" w:hAnsi="Times New Roman" w:cs="Times New Roman"/>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Pr="007E64C1" w:rsidRDefault="00202593" w:rsidP="00202593">
      <w:pPr>
        <w:spacing w:after="0"/>
        <w:rPr>
          <w:rFonts w:ascii="Times New Roman" w:hAnsi="Times New Roman" w:cs="Times New Roman"/>
          <w:color w:val="FF0000"/>
          <w:sz w:val="24"/>
          <w:szCs w:val="24"/>
        </w:rPr>
      </w:pPr>
      <w:r w:rsidRPr="007E64C1">
        <w:rPr>
          <w:rFonts w:ascii="Times New Roman" w:hAnsi="Times New Roman" w:cs="Times New Roman"/>
          <w:b/>
          <w:sz w:val="24"/>
          <w:szCs w:val="24"/>
        </w:rPr>
        <w:lastRenderedPageBreak/>
        <w:t>Subject Line:</w:t>
      </w:r>
      <w:r w:rsidRPr="007E64C1">
        <w:rPr>
          <w:rFonts w:ascii="Times New Roman" w:hAnsi="Times New Roman" w:cs="Times New Roman"/>
          <w:sz w:val="24"/>
          <w:szCs w:val="24"/>
        </w:rPr>
        <w:t xml:space="preserve"> </w:t>
      </w:r>
      <w:r>
        <w:rPr>
          <w:rFonts w:ascii="Times New Roman" w:hAnsi="Times New Roman" w:cs="Times New Roman"/>
          <w:sz w:val="24"/>
          <w:szCs w:val="24"/>
        </w:rPr>
        <w:t>Texas Talks #2: Social Engagement</w:t>
      </w:r>
    </w:p>
    <w:p w:rsidR="00202593" w:rsidRPr="007E64C1" w:rsidRDefault="00202593" w:rsidP="00202593">
      <w:pPr>
        <w:spacing w:after="0"/>
        <w:rPr>
          <w:rFonts w:ascii="Times New Roman" w:hAnsi="Times New Roman" w:cs="Times New Roman"/>
          <w:color w:val="FF0000"/>
          <w:sz w:val="24"/>
          <w:szCs w:val="24"/>
        </w:rPr>
      </w:pPr>
    </w:p>
    <w:p w:rsidR="00202593" w:rsidRPr="007E64C1" w:rsidRDefault="00202593" w:rsidP="00202593">
      <w:pPr>
        <w:spacing w:after="0"/>
        <w:rPr>
          <w:rFonts w:ascii="Times New Roman" w:hAnsi="Times New Roman" w:cs="Times New Roman"/>
          <w:sz w:val="24"/>
          <w:szCs w:val="24"/>
        </w:rPr>
      </w:pPr>
      <w:r w:rsidRPr="007E64C1">
        <w:rPr>
          <w:rFonts w:ascii="Times New Roman" w:hAnsi="Times New Roman" w:cs="Times New Roman"/>
          <w:b/>
          <w:sz w:val="24"/>
          <w:szCs w:val="24"/>
        </w:rPr>
        <w:t xml:space="preserve">Body: </w:t>
      </w:r>
      <w:r w:rsidRPr="00D8452C">
        <w:rPr>
          <w:rFonts w:ascii="Times New Roman" w:hAnsi="Times New Roman" w:cs="Times New Roman"/>
          <w:sz w:val="24"/>
          <w:szCs w:val="24"/>
        </w:rPr>
        <w:t>Staying engaged</w:t>
      </w:r>
      <w:r>
        <w:rPr>
          <w:rFonts w:ascii="Times New Roman" w:hAnsi="Times New Roman" w:cs="Times New Roman"/>
          <w:b/>
          <w:sz w:val="24"/>
          <w:szCs w:val="24"/>
        </w:rPr>
        <w:t xml:space="preserve"> </w:t>
      </w:r>
      <w:r>
        <w:rPr>
          <w:rFonts w:ascii="Times New Roman" w:hAnsi="Times New Roman" w:cs="Times New Roman"/>
          <w:sz w:val="24"/>
          <w:szCs w:val="24"/>
        </w:rPr>
        <w:t>and connected within our community</w:t>
      </w:r>
      <w:r>
        <w:rPr>
          <w:rFonts w:ascii="Times New Roman" w:hAnsi="Times New Roman" w:cs="Times New Roman"/>
          <w:b/>
          <w:sz w:val="24"/>
          <w:szCs w:val="24"/>
        </w:rPr>
        <w:t xml:space="preserve"> </w:t>
      </w:r>
      <w:r w:rsidRPr="007E64C1">
        <w:rPr>
          <w:rFonts w:ascii="Times New Roman" w:hAnsi="Times New Roman" w:cs="Times New Roman"/>
          <w:sz w:val="24"/>
          <w:szCs w:val="24"/>
        </w:rPr>
        <w:t>is important to aging and living well</w:t>
      </w:r>
      <w:r>
        <w:rPr>
          <w:rFonts w:ascii="Times New Roman" w:hAnsi="Times New Roman" w:cs="Times New Roman"/>
          <w:sz w:val="24"/>
          <w:szCs w:val="24"/>
        </w:rPr>
        <w:t>; however,</w:t>
      </w:r>
      <w:r w:rsidRPr="007E64C1">
        <w:rPr>
          <w:rFonts w:ascii="Times New Roman" w:hAnsi="Times New Roman" w:cs="Times New Roman"/>
          <w:sz w:val="24"/>
          <w:szCs w:val="24"/>
        </w:rPr>
        <w:t xml:space="preserve"> it often gets lost in </w:t>
      </w:r>
      <w:r>
        <w:rPr>
          <w:rFonts w:ascii="Times New Roman" w:hAnsi="Times New Roman" w:cs="Times New Roman"/>
          <w:sz w:val="24"/>
          <w:szCs w:val="24"/>
        </w:rPr>
        <w:t>our busy schedules</w:t>
      </w:r>
      <w:r w:rsidRPr="007E64C1">
        <w:rPr>
          <w:rFonts w:ascii="Times New Roman" w:hAnsi="Times New Roman" w:cs="Times New Roman"/>
          <w:sz w:val="24"/>
          <w:szCs w:val="24"/>
        </w:rPr>
        <w:t>. Finding a new activity or returning to a</w:t>
      </w:r>
      <w:r>
        <w:rPr>
          <w:rFonts w:ascii="Times New Roman" w:hAnsi="Times New Roman" w:cs="Times New Roman"/>
          <w:sz w:val="24"/>
          <w:szCs w:val="24"/>
        </w:rPr>
        <w:t xml:space="preserve"> loved </w:t>
      </w:r>
      <w:r w:rsidRPr="007E64C1">
        <w:rPr>
          <w:rFonts w:ascii="Times New Roman" w:hAnsi="Times New Roman" w:cs="Times New Roman"/>
          <w:sz w:val="24"/>
          <w:szCs w:val="24"/>
        </w:rPr>
        <w:t>activity</w:t>
      </w:r>
      <w:r>
        <w:rPr>
          <w:rFonts w:ascii="Times New Roman" w:hAnsi="Times New Roman" w:cs="Times New Roman"/>
          <w:sz w:val="24"/>
          <w:szCs w:val="24"/>
        </w:rPr>
        <w:t xml:space="preserve"> </w:t>
      </w:r>
      <w:r w:rsidRPr="007E64C1">
        <w:rPr>
          <w:rFonts w:ascii="Times New Roman" w:hAnsi="Times New Roman" w:cs="Times New Roman"/>
          <w:sz w:val="24"/>
          <w:szCs w:val="24"/>
        </w:rPr>
        <w:t xml:space="preserve">can </w:t>
      </w:r>
      <w:r>
        <w:rPr>
          <w:rFonts w:ascii="Times New Roman" w:hAnsi="Times New Roman" w:cs="Times New Roman"/>
          <w:sz w:val="24"/>
          <w:szCs w:val="24"/>
        </w:rPr>
        <w:t>give</w:t>
      </w:r>
      <w:r w:rsidRPr="007E64C1">
        <w:rPr>
          <w:rFonts w:ascii="Times New Roman" w:hAnsi="Times New Roman" w:cs="Times New Roman"/>
          <w:sz w:val="24"/>
          <w:szCs w:val="24"/>
        </w:rPr>
        <w:t xml:space="preserve"> the older adult in your life something to be excited about</w:t>
      </w:r>
      <w:r>
        <w:rPr>
          <w:rFonts w:ascii="Times New Roman" w:hAnsi="Times New Roman" w:cs="Times New Roman"/>
          <w:sz w:val="24"/>
          <w:szCs w:val="24"/>
        </w:rPr>
        <w:t xml:space="preserve">, and provide them with new opportunities to engage with other community members. Many older adults express they are lonely, which is why it is so important for older adults to engage with their community. There are 19 percent </w:t>
      </w:r>
      <w:r w:rsidRPr="007E64C1">
        <w:rPr>
          <w:rFonts w:ascii="Times New Roman" w:hAnsi="Times New Roman" w:cs="Times New Roman"/>
          <w:sz w:val="24"/>
          <w:szCs w:val="24"/>
        </w:rPr>
        <w:t xml:space="preserve">of Americans age 62–91 </w:t>
      </w:r>
      <w:r>
        <w:rPr>
          <w:rFonts w:ascii="Times New Roman" w:hAnsi="Times New Roman" w:cs="Times New Roman"/>
          <w:sz w:val="24"/>
          <w:szCs w:val="24"/>
        </w:rPr>
        <w:t xml:space="preserve">who </w:t>
      </w:r>
      <w:r w:rsidRPr="007E64C1">
        <w:rPr>
          <w:rFonts w:ascii="Times New Roman" w:hAnsi="Times New Roman" w:cs="Times New Roman"/>
          <w:sz w:val="24"/>
          <w:szCs w:val="24"/>
        </w:rPr>
        <w:t>are lonely, and loneliness increases the likelihood of mortality by 26</w:t>
      </w:r>
      <w:r>
        <w:rPr>
          <w:rFonts w:ascii="Times New Roman" w:hAnsi="Times New Roman" w:cs="Times New Roman"/>
          <w:sz w:val="24"/>
          <w:szCs w:val="24"/>
        </w:rPr>
        <w:t xml:space="preserve"> percent.</w:t>
      </w:r>
      <w:r w:rsidRPr="007E64C1">
        <w:rPr>
          <w:rFonts w:ascii="Times New Roman" w:hAnsi="Times New Roman" w:cs="Times New Roman"/>
          <w:sz w:val="24"/>
          <w:szCs w:val="24"/>
        </w:rPr>
        <w:t xml:space="preserve"> </w:t>
      </w:r>
      <w:r w:rsidRPr="007E64C1">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Fortunately, t</w:t>
      </w:r>
      <w:r w:rsidRPr="007E64C1">
        <w:rPr>
          <w:rFonts w:ascii="Times New Roman" w:hAnsi="Times New Roman" w:cs="Times New Roman"/>
          <w:sz w:val="24"/>
          <w:szCs w:val="24"/>
        </w:rPr>
        <w:t>he good news is being socially connected can help</w:t>
      </w:r>
      <w:r>
        <w:rPr>
          <w:rFonts w:ascii="Times New Roman" w:hAnsi="Times New Roman" w:cs="Times New Roman"/>
          <w:sz w:val="24"/>
          <w:szCs w:val="24"/>
        </w:rPr>
        <w:t xml:space="preserve"> reduce </w:t>
      </w:r>
      <w:proofErr w:type="spellStart"/>
      <w:r>
        <w:rPr>
          <w:rFonts w:ascii="Times New Roman" w:hAnsi="Times New Roman" w:cs="Times New Roman"/>
          <w:sz w:val="24"/>
          <w:szCs w:val="24"/>
        </w:rPr>
        <w:t>lonlieness</w:t>
      </w:r>
      <w:proofErr w:type="spellEnd"/>
      <w:r>
        <w:rPr>
          <w:rFonts w:ascii="Times New Roman" w:hAnsi="Times New Roman" w:cs="Times New Roman"/>
          <w:sz w:val="24"/>
          <w:szCs w:val="24"/>
        </w:rPr>
        <w:t xml:space="preserve"> and </w:t>
      </w:r>
      <w:r w:rsidRPr="007E64C1">
        <w:rPr>
          <w:rFonts w:ascii="Times New Roman" w:hAnsi="Times New Roman" w:cs="Times New Roman"/>
          <w:sz w:val="24"/>
          <w:szCs w:val="24"/>
        </w:rPr>
        <w:t>improv</w:t>
      </w:r>
      <w:r>
        <w:rPr>
          <w:rFonts w:ascii="Times New Roman" w:hAnsi="Times New Roman" w:cs="Times New Roman"/>
          <w:sz w:val="24"/>
          <w:szCs w:val="24"/>
        </w:rPr>
        <w:t>e</w:t>
      </w:r>
      <w:r w:rsidRPr="007E64C1">
        <w:rPr>
          <w:rFonts w:ascii="Times New Roman" w:hAnsi="Times New Roman" w:cs="Times New Roman"/>
          <w:sz w:val="24"/>
          <w:szCs w:val="24"/>
        </w:rPr>
        <w:t xml:space="preserve"> quality of life</w:t>
      </w:r>
      <w:r>
        <w:rPr>
          <w:rFonts w:ascii="Times New Roman" w:hAnsi="Times New Roman" w:cs="Times New Roman"/>
          <w:sz w:val="24"/>
          <w:szCs w:val="24"/>
        </w:rPr>
        <w:t>.</w:t>
      </w:r>
    </w:p>
    <w:p w:rsidR="00202593" w:rsidRPr="007E64C1" w:rsidRDefault="00202593" w:rsidP="00202593">
      <w:pPr>
        <w:spacing w:after="0"/>
        <w:rPr>
          <w:rFonts w:ascii="Times New Roman" w:hAnsi="Times New Roman" w:cs="Times New Roman"/>
          <w:sz w:val="24"/>
          <w:szCs w:val="24"/>
        </w:rPr>
      </w:pPr>
    </w:p>
    <w:p w:rsidR="00202593" w:rsidRPr="007E64C1" w:rsidRDefault="00202593" w:rsidP="00202593">
      <w:pPr>
        <w:spacing w:after="0"/>
        <w:rPr>
          <w:rFonts w:ascii="Times New Roman" w:hAnsi="Times New Roman" w:cs="Times New Roman"/>
          <w:sz w:val="24"/>
          <w:szCs w:val="24"/>
        </w:rPr>
      </w:pPr>
      <w:r>
        <w:rPr>
          <w:rFonts w:ascii="Times New Roman" w:hAnsi="Times New Roman" w:cs="Times New Roman"/>
          <w:sz w:val="24"/>
          <w:szCs w:val="24"/>
        </w:rPr>
        <w:t>When talking with</w:t>
      </w:r>
      <w:r w:rsidRPr="007E64C1">
        <w:rPr>
          <w:rFonts w:ascii="Times New Roman" w:hAnsi="Times New Roman" w:cs="Times New Roman"/>
          <w:sz w:val="24"/>
          <w:szCs w:val="24"/>
        </w:rPr>
        <w:t xml:space="preserve"> older adult family members and friends about </w:t>
      </w:r>
      <w:r>
        <w:rPr>
          <w:rFonts w:ascii="Times New Roman" w:hAnsi="Times New Roman" w:cs="Times New Roman"/>
          <w:sz w:val="24"/>
          <w:szCs w:val="24"/>
        </w:rPr>
        <w:t xml:space="preserve">social </w:t>
      </w:r>
      <w:r w:rsidRPr="007E64C1">
        <w:rPr>
          <w:rFonts w:ascii="Times New Roman" w:hAnsi="Times New Roman" w:cs="Times New Roman"/>
          <w:sz w:val="24"/>
          <w:szCs w:val="24"/>
        </w:rPr>
        <w:t>engagement</w:t>
      </w:r>
      <w:r>
        <w:rPr>
          <w:rFonts w:ascii="Times New Roman" w:hAnsi="Times New Roman" w:cs="Times New Roman"/>
          <w:sz w:val="24"/>
          <w:szCs w:val="24"/>
        </w:rPr>
        <w:t>,</w:t>
      </w:r>
      <w:r w:rsidRPr="007E64C1">
        <w:rPr>
          <w:rFonts w:ascii="Times New Roman" w:hAnsi="Times New Roman" w:cs="Times New Roman"/>
          <w:sz w:val="24"/>
          <w:szCs w:val="24"/>
        </w:rPr>
        <w:t xml:space="preserve"> include</w:t>
      </w:r>
      <w:r>
        <w:rPr>
          <w:rFonts w:ascii="Times New Roman" w:hAnsi="Times New Roman" w:cs="Times New Roman"/>
          <w:sz w:val="24"/>
          <w:szCs w:val="24"/>
        </w:rPr>
        <w:t xml:space="preserve"> asking</w:t>
      </w:r>
      <w:r w:rsidRPr="007E64C1">
        <w:rPr>
          <w:rFonts w:ascii="Times New Roman" w:hAnsi="Times New Roman" w:cs="Times New Roman"/>
          <w:sz w:val="24"/>
          <w:szCs w:val="24"/>
        </w:rPr>
        <w:t>:</w:t>
      </w:r>
    </w:p>
    <w:p w:rsidR="00202593" w:rsidRPr="007E64C1" w:rsidRDefault="00202593" w:rsidP="00202593">
      <w:pPr>
        <w:pStyle w:val="ListParagraph"/>
        <w:numPr>
          <w:ilvl w:val="0"/>
          <w:numId w:val="3"/>
        </w:numPr>
        <w:spacing w:after="0"/>
        <w:rPr>
          <w:rFonts w:ascii="Times New Roman" w:hAnsi="Times New Roman" w:cs="Times New Roman"/>
          <w:sz w:val="24"/>
          <w:szCs w:val="24"/>
        </w:rPr>
      </w:pPr>
      <w:r w:rsidRPr="007E64C1">
        <w:rPr>
          <w:rFonts w:ascii="Times New Roman" w:hAnsi="Times New Roman" w:cs="Times New Roman"/>
          <w:sz w:val="24"/>
          <w:szCs w:val="24"/>
        </w:rPr>
        <w:t xml:space="preserve">What do </w:t>
      </w:r>
      <w:r>
        <w:rPr>
          <w:rFonts w:ascii="Times New Roman" w:hAnsi="Times New Roman" w:cs="Times New Roman"/>
          <w:sz w:val="24"/>
          <w:szCs w:val="24"/>
        </w:rPr>
        <w:t>they</w:t>
      </w:r>
      <w:r w:rsidRPr="007E64C1">
        <w:rPr>
          <w:rFonts w:ascii="Times New Roman" w:hAnsi="Times New Roman" w:cs="Times New Roman"/>
          <w:sz w:val="24"/>
          <w:szCs w:val="24"/>
        </w:rPr>
        <w:t xml:space="preserve"> enjoy doing?</w:t>
      </w:r>
    </w:p>
    <w:p w:rsidR="00202593" w:rsidRPr="007E64C1" w:rsidRDefault="00202593" w:rsidP="00202593">
      <w:pPr>
        <w:pStyle w:val="ListParagraph"/>
        <w:numPr>
          <w:ilvl w:val="0"/>
          <w:numId w:val="3"/>
        </w:numPr>
        <w:spacing w:after="0"/>
        <w:rPr>
          <w:rFonts w:ascii="Times New Roman" w:hAnsi="Times New Roman" w:cs="Times New Roman"/>
          <w:sz w:val="24"/>
          <w:szCs w:val="24"/>
        </w:rPr>
      </w:pPr>
      <w:r w:rsidRPr="007E64C1">
        <w:rPr>
          <w:rFonts w:ascii="Times New Roman" w:hAnsi="Times New Roman" w:cs="Times New Roman"/>
          <w:sz w:val="24"/>
          <w:szCs w:val="24"/>
        </w:rPr>
        <w:t xml:space="preserve">Is there something </w:t>
      </w:r>
      <w:r>
        <w:rPr>
          <w:rFonts w:ascii="Times New Roman" w:hAnsi="Times New Roman" w:cs="Times New Roman"/>
          <w:sz w:val="24"/>
          <w:szCs w:val="24"/>
        </w:rPr>
        <w:t>they</w:t>
      </w:r>
      <w:r w:rsidRPr="007E64C1">
        <w:rPr>
          <w:rFonts w:ascii="Times New Roman" w:hAnsi="Times New Roman" w:cs="Times New Roman"/>
          <w:sz w:val="24"/>
          <w:szCs w:val="24"/>
        </w:rPr>
        <w:t xml:space="preserve"> used to </w:t>
      </w:r>
      <w:r>
        <w:rPr>
          <w:rFonts w:ascii="Times New Roman" w:hAnsi="Times New Roman" w:cs="Times New Roman"/>
          <w:sz w:val="24"/>
          <w:szCs w:val="24"/>
        </w:rPr>
        <w:t xml:space="preserve">enjoy </w:t>
      </w:r>
      <w:r w:rsidRPr="007E64C1">
        <w:rPr>
          <w:rFonts w:ascii="Times New Roman" w:hAnsi="Times New Roman" w:cs="Times New Roman"/>
          <w:sz w:val="24"/>
          <w:szCs w:val="24"/>
        </w:rPr>
        <w:t>do</w:t>
      </w:r>
      <w:r>
        <w:rPr>
          <w:rFonts w:ascii="Times New Roman" w:hAnsi="Times New Roman" w:cs="Times New Roman"/>
          <w:sz w:val="24"/>
          <w:szCs w:val="24"/>
        </w:rPr>
        <w:t>ing</w:t>
      </w:r>
      <w:r w:rsidRPr="007E64C1">
        <w:rPr>
          <w:rFonts w:ascii="Times New Roman" w:hAnsi="Times New Roman" w:cs="Times New Roman"/>
          <w:sz w:val="24"/>
          <w:szCs w:val="24"/>
        </w:rPr>
        <w:t xml:space="preserve"> </w:t>
      </w:r>
      <w:r>
        <w:rPr>
          <w:rFonts w:ascii="Times New Roman" w:hAnsi="Times New Roman" w:cs="Times New Roman"/>
          <w:sz w:val="24"/>
          <w:szCs w:val="24"/>
        </w:rPr>
        <w:t>they</w:t>
      </w:r>
      <w:r w:rsidRPr="007E64C1">
        <w:rPr>
          <w:rFonts w:ascii="Times New Roman" w:hAnsi="Times New Roman" w:cs="Times New Roman"/>
          <w:sz w:val="24"/>
          <w:szCs w:val="24"/>
        </w:rPr>
        <w:t xml:space="preserve"> don’t do anymore?</w:t>
      </w:r>
    </w:p>
    <w:p w:rsidR="00202593" w:rsidRPr="007E64C1" w:rsidRDefault="00202593" w:rsidP="00202593">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If they have experienced barriers to the activity, brainstorm with them how you both can a</w:t>
      </w:r>
      <w:r w:rsidRPr="007E64C1">
        <w:rPr>
          <w:rFonts w:ascii="Times New Roman" w:hAnsi="Times New Roman" w:cs="Times New Roman"/>
          <w:sz w:val="24"/>
          <w:szCs w:val="24"/>
        </w:rPr>
        <w:t>dapt the activities so they can start again.</w:t>
      </w:r>
    </w:p>
    <w:p w:rsidR="00202593" w:rsidRPr="007E64C1" w:rsidRDefault="00202593" w:rsidP="00202593">
      <w:pPr>
        <w:pStyle w:val="ListParagraph"/>
        <w:numPr>
          <w:ilvl w:val="0"/>
          <w:numId w:val="3"/>
        </w:numPr>
        <w:spacing w:after="0"/>
        <w:rPr>
          <w:rFonts w:ascii="Times New Roman" w:hAnsi="Times New Roman" w:cs="Times New Roman"/>
          <w:sz w:val="24"/>
          <w:szCs w:val="24"/>
        </w:rPr>
      </w:pPr>
      <w:r w:rsidRPr="007E64C1">
        <w:rPr>
          <w:rFonts w:ascii="Times New Roman" w:hAnsi="Times New Roman" w:cs="Times New Roman"/>
          <w:sz w:val="24"/>
          <w:szCs w:val="24"/>
        </w:rPr>
        <w:t xml:space="preserve">What are some new activities </w:t>
      </w:r>
      <w:r>
        <w:rPr>
          <w:rFonts w:ascii="Times New Roman" w:hAnsi="Times New Roman" w:cs="Times New Roman"/>
          <w:sz w:val="24"/>
          <w:szCs w:val="24"/>
        </w:rPr>
        <w:t>they</w:t>
      </w:r>
      <w:r w:rsidRPr="007E64C1">
        <w:rPr>
          <w:rFonts w:ascii="Times New Roman" w:hAnsi="Times New Roman" w:cs="Times New Roman"/>
          <w:sz w:val="24"/>
          <w:szCs w:val="24"/>
        </w:rPr>
        <w:t xml:space="preserve"> might be interested in trying?</w:t>
      </w:r>
    </w:p>
    <w:p w:rsidR="00202593" w:rsidRPr="007E64C1" w:rsidRDefault="00202593" w:rsidP="00202593">
      <w:pPr>
        <w:pStyle w:val="ListParagraph"/>
        <w:numPr>
          <w:ilvl w:val="0"/>
          <w:numId w:val="3"/>
        </w:numPr>
        <w:spacing w:after="0"/>
        <w:rPr>
          <w:rFonts w:ascii="Times New Roman" w:hAnsi="Times New Roman" w:cs="Times New Roman"/>
          <w:sz w:val="24"/>
          <w:szCs w:val="24"/>
        </w:rPr>
      </w:pPr>
      <w:r w:rsidRPr="007E64C1">
        <w:rPr>
          <w:rFonts w:ascii="Times New Roman" w:hAnsi="Times New Roman" w:cs="Times New Roman"/>
          <w:sz w:val="24"/>
          <w:szCs w:val="24"/>
        </w:rPr>
        <w:t xml:space="preserve">Is there a class or group at </w:t>
      </w:r>
      <w:r>
        <w:rPr>
          <w:rFonts w:ascii="Times New Roman" w:hAnsi="Times New Roman" w:cs="Times New Roman"/>
          <w:sz w:val="24"/>
          <w:szCs w:val="24"/>
        </w:rPr>
        <w:t>the</w:t>
      </w:r>
      <w:r w:rsidRPr="007E64C1">
        <w:rPr>
          <w:rFonts w:ascii="Times New Roman" w:hAnsi="Times New Roman" w:cs="Times New Roman"/>
          <w:sz w:val="24"/>
          <w:szCs w:val="24"/>
        </w:rPr>
        <w:t xml:space="preserve"> local library, community center or faith community </w:t>
      </w:r>
      <w:r>
        <w:rPr>
          <w:rFonts w:ascii="Times New Roman" w:hAnsi="Times New Roman" w:cs="Times New Roman"/>
          <w:sz w:val="24"/>
          <w:szCs w:val="24"/>
        </w:rPr>
        <w:t>they</w:t>
      </w:r>
      <w:r w:rsidRPr="007E64C1">
        <w:rPr>
          <w:rFonts w:ascii="Times New Roman" w:hAnsi="Times New Roman" w:cs="Times New Roman"/>
          <w:sz w:val="24"/>
          <w:szCs w:val="24"/>
        </w:rPr>
        <w:t xml:space="preserve"> </w:t>
      </w:r>
      <w:r>
        <w:rPr>
          <w:rFonts w:ascii="Times New Roman" w:hAnsi="Times New Roman" w:cs="Times New Roman"/>
          <w:sz w:val="24"/>
          <w:szCs w:val="24"/>
        </w:rPr>
        <w:t>might like to go to</w:t>
      </w:r>
      <w:r w:rsidRPr="007E64C1">
        <w:rPr>
          <w:rFonts w:ascii="Times New Roman" w:hAnsi="Times New Roman" w:cs="Times New Roman"/>
          <w:sz w:val="24"/>
          <w:szCs w:val="24"/>
        </w:rPr>
        <w:t>?</w:t>
      </w:r>
    </w:p>
    <w:p w:rsidR="00202593" w:rsidRPr="007E64C1" w:rsidRDefault="00202593" w:rsidP="00202593">
      <w:pPr>
        <w:spacing w:after="0"/>
        <w:rPr>
          <w:rFonts w:ascii="Times New Roman" w:hAnsi="Times New Roman" w:cs="Times New Roman"/>
          <w:sz w:val="24"/>
          <w:szCs w:val="24"/>
        </w:rPr>
      </w:pPr>
    </w:p>
    <w:p w:rsidR="00202593" w:rsidRPr="007E64C1" w:rsidRDefault="00202593" w:rsidP="00202593">
      <w:pPr>
        <w:spacing w:after="0"/>
        <w:rPr>
          <w:rFonts w:ascii="Times New Roman" w:hAnsi="Times New Roman" w:cs="Times New Roman"/>
          <w:sz w:val="24"/>
          <w:szCs w:val="24"/>
        </w:rPr>
      </w:pPr>
      <w:r w:rsidRPr="007E64C1">
        <w:rPr>
          <w:rFonts w:ascii="Times New Roman" w:hAnsi="Times New Roman" w:cs="Times New Roman"/>
          <w:sz w:val="24"/>
          <w:szCs w:val="24"/>
        </w:rPr>
        <w:t xml:space="preserve">To </w:t>
      </w:r>
      <w:r>
        <w:rPr>
          <w:rFonts w:ascii="Times New Roman" w:hAnsi="Times New Roman" w:cs="Times New Roman"/>
          <w:sz w:val="24"/>
          <w:szCs w:val="24"/>
        </w:rPr>
        <w:t>learn more about</w:t>
      </w:r>
      <w:r w:rsidRPr="007E64C1">
        <w:rPr>
          <w:rFonts w:ascii="Times New Roman" w:hAnsi="Times New Roman" w:cs="Times New Roman"/>
          <w:sz w:val="24"/>
          <w:szCs w:val="24"/>
        </w:rPr>
        <w:t xml:space="preserve"> this topic, as well as information about talking with older </w:t>
      </w:r>
      <w:r>
        <w:rPr>
          <w:rFonts w:ascii="Times New Roman" w:hAnsi="Times New Roman" w:cs="Times New Roman"/>
          <w:sz w:val="24"/>
          <w:szCs w:val="24"/>
        </w:rPr>
        <w:t>loved ones</w:t>
      </w:r>
      <w:r w:rsidRPr="007E64C1">
        <w:rPr>
          <w:rFonts w:ascii="Times New Roman" w:hAnsi="Times New Roman" w:cs="Times New Roman"/>
          <w:sz w:val="24"/>
          <w:szCs w:val="24"/>
        </w:rPr>
        <w:t xml:space="preserve">, go to </w:t>
      </w:r>
      <w:hyperlink r:id="rId9" w:history="1">
        <w:r w:rsidRPr="00320543">
          <w:rPr>
            <w:rStyle w:val="Hyperlink"/>
            <w:rFonts w:ascii="Times New Roman" w:hAnsi="Times New Roman" w:cs="Times New Roman"/>
            <w:sz w:val="24"/>
            <w:szCs w:val="24"/>
          </w:rPr>
          <w:t>https://hhs.texas.gov/about-hhs/community-engagement/age-well-live-well/texas-talks</w:t>
        </w:r>
      </w:hyperlink>
      <w:r>
        <w:rPr>
          <w:rFonts w:ascii="Times New Roman" w:hAnsi="Times New Roman" w:cs="Times New Roman"/>
          <w:sz w:val="24"/>
          <w:szCs w:val="24"/>
        </w:rPr>
        <w:t xml:space="preserve">. </w:t>
      </w:r>
      <w:r w:rsidRPr="007E64C1">
        <w:rPr>
          <w:rFonts w:ascii="Times New Roman" w:hAnsi="Times New Roman" w:cs="Times New Roman"/>
          <w:sz w:val="24"/>
          <w:szCs w:val="24"/>
        </w:rPr>
        <w:t>This website provides further guidance on all of the 2018</w:t>
      </w:r>
      <w:r>
        <w:rPr>
          <w:rFonts w:ascii="Times New Roman" w:hAnsi="Times New Roman" w:cs="Times New Roman"/>
          <w:sz w:val="24"/>
          <w:szCs w:val="24"/>
        </w:rPr>
        <w:t xml:space="preserve"> </w:t>
      </w:r>
      <w:r w:rsidRPr="007E64C1">
        <w:rPr>
          <w:rFonts w:ascii="Times New Roman" w:hAnsi="Times New Roman" w:cs="Times New Roman"/>
          <w:sz w:val="24"/>
          <w:szCs w:val="24"/>
        </w:rPr>
        <w:t xml:space="preserve">Texas Talks subject and materials. </w:t>
      </w:r>
      <w:r>
        <w:rPr>
          <w:rFonts w:ascii="Times New Roman" w:hAnsi="Times New Roman" w:cs="Times New Roman"/>
          <w:sz w:val="24"/>
          <w:szCs w:val="24"/>
        </w:rPr>
        <w:t>E</w:t>
      </w:r>
      <w:r w:rsidRPr="007E64C1">
        <w:rPr>
          <w:rFonts w:ascii="Times New Roman" w:hAnsi="Times New Roman" w:cs="Times New Roman"/>
          <w:sz w:val="24"/>
          <w:szCs w:val="24"/>
        </w:rPr>
        <w:t>xplore all the Texas Talks materials</w:t>
      </w:r>
      <w:r>
        <w:rPr>
          <w:rFonts w:ascii="Times New Roman" w:hAnsi="Times New Roman" w:cs="Times New Roman"/>
          <w:sz w:val="24"/>
          <w:szCs w:val="24"/>
        </w:rPr>
        <w:t>,</w:t>
      </w:r>
      <w:r w:rsidRPr="007E64C1">
        <w:rPr>
          <w:rFonts w:ascii="Times New Roman" w:hAnsi="Times New Roman" w:cs="Times New Roman"/>
          <w:sz w:val="24"/>
          <w:szCs w:val="24"/>
        </w:rPr>
        <w:t xml:space="preserve"> however</w:t>
      </w:r>
      <w:r>
        <w:rPr>
          <w:rFonts w:ascii="Times New Roman" w:hAnsi="Times New Roman" w:cs="Times New Roman"/>
          <w:sz w:val="24"/>
          <w:szCs w:val="24"/>
        </w:rPr>
        <w:t xml:space="preserve"> so no one is overwhelmed</w:t>
      </w:r>
      <w:r w:rsidRPr="007E64C1">
        <w:rPr>
          <w:rFonts w:ascii="Times New Roman" w:hAnsi="Times New Roman" w:cs="Times New Roman"/>
          <w:sz w:val="24"/>
          <w:szCs w:val="24"/>
        </w:rPr>
        <w:t xml:space="preserve">, we encourage you to </w:t>
      </w:r>
      <w:r>
        <w:rPr>
          <w:rFonts w:ascii="Times New Roman" w:hAnsi="Times New Roman" w:cs="Times New Roman"/>
          <w:sz w:val="24"/>
          <w:szCs w:val="24"/>
        </w:rPr>
        <w:t>have conversations about</w:t>
      </w:r>
      <w:r w:rsidRPr="007E64C1">
        <w:rPr>
          <w:rFonts w:ascii="Times New Roman" w:hAnsi="Times New Roman" w:cs="Times New Roman"/>
          <w:sz w:val="24"/>
          <w:szCs w:val="24"/>
        </w:rPr>
        <w:t xml:space="preserve"> one aging topic at a time.</w:t>
      </w:r>
      <w:r>
        <w:rPr>
          <w:rFonts w:ascii="Times New Roman" w:hAnsi="Times New Roman" w:cs="Times New Roman"/>
          <w:sz w:val="24"/>
          <w:szCs w:val="24"/>
        </w:rPr>
        <w:t xml:space="preserve"> </w:t>
      </w:r>
    </w:p>
    <w:p w:rsidR="00202593" w:rsidRPr="007E64C1" w:rsidRDefault="00202593" w:rsidP="00202593">
      <w:pPr>
        <w:spacing w:after="0"/>
        <w:rPr>
          <w:rFonts w:ascii="Times New Roman" w:hAnsi="Times New Roman" w:cs="Times New Roman"/>
          <w:b/>
          <w:sz w:val="24"/>
          <w:szCs w:val="24"/>
        </w:rPr>
      </w:pPr>
    </w:p>
    <w:p w:rsidR="00202593" w:rsidRPr="007E64C1" w:rsidRDefault="00202593" w:rsidP="00202593">
      <w:pPr>
        <w:spacing w:after="0"/>
        <w:rPr>
          <w:rFonts w:ascii="Times New Roman" w:hAnsi="Times New Roman" w:cs="Times New Roman"/>
          <w:b/>
          <w:sz w:val="24"/>
          <w:szCs w:val="24"/>
        </w:rPr>
      </w:pPr>
    </w:p>
    <w:p w:rsidR="00202593" w:rsidRPr="007E64C1"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Default="00202593" w:rsidP="00202593">
      <w:pPr>
        <w:spacing w:after="0"/>
        <w:rPr>
          <w:rFonts w:ascii="Times New Roman" w:hAnsi="Times New Roman" w:cs="Times New Roman"/>
          <w:b/>
          <w:sz w:val="24"/>
          <w:szCs w:val="24"/>
        </w:rPr>
      </w:pPr>
    </w:p>
    <w:p w:rsidR="00202593" w:rsidRPr="007E64C1" w:rsidRDefault="00202593" w:rsidP="00202593">
      <w:pPr>
        <w:spacing w:after="0"/>
        <w:rPr>
          <w:rFonts w:ascii="Times New Roman" w:hAnsi="Times New Roman" w:cs="Times New Roman"/>
          <w:sz w:val="24"/>
          <w:szCs w:val="24"/>
        </w:rPr>
      </w:pPr>
      <w:r w:rsidRPr="007E64C1">
        <w:rPr>
          <w:rFonts w:ascii="Times New Roman" w:hAnsi="Times New Roman" w:cs="Times New Roman"/>
          <w:b/>
          <w:sz w:val="24"/>
          <w:szCs w:val="24"/>
        </w:rPr>
        <w:lastRenderedPageBreak/>
        <w:t xml:space="preserve">Subject Line: </w:t>
      </w:r>
      <w:r>
        <w:rPr>
          <w:rFonts w:ascii="Times New Roman" w:hAnsi="Times New Roman" w:cs="Times New Roman"/>
          <w:sz w:val="24"/>
          <w:szCs w:val="24"/>
        </w:rPr>
        <w:t>Texas Talks #3: Physical Health</w:t>
      </w:r>
      <w:r w:rsidRPr="007E64C1">
        <w:rPr>
          <w:rFonts w:ascii="Times New Roman" w:hAnsi="Times New Roman" w:cs="Times New Roman"/>
          <w:sz w:val="24"/>
          <w:szCs w:val="24"/>
        </w:rPr>
        <w:t xml:space="preserve"> </w:t>
      </w:r>
    </w:p>
    <w:p w:rsidR="00202593" w:rsidRPr="007E64C1" w:rsidRDefault="00202593" w:rsidP="00202593">
      <w:pPr>
        <w:spacing w:after="0"/>
        <w:rPr>
          <w:rFonts w:ascii="Times New Roman" w:hAnsi="Times New Roman" w:cs="Times New Roman"/>
          <w:b/>
          <w:sz w:val="24"/>
          <w:szCs w:val="24"/>
        </w:rPr>
      </w:pPr>
    </w:p>
    <w:p w:rsidR="00202593" w:rsidRPr="007E64C1" w:rsidRDefault="00202593" w:rsidP="00202593">
      <w:pPr>
        <w:spacing w:after="0"/>
        <w:rPr>
          <w:rFonts w:ascii="Times New Roman" w:hAnsi="Times New Roman" w:cs="Times New Roman"/>
          <w:sz w:val="24"/>
          <w:szCs w:val="24"/>
        </w:rPr>
      </w:pPr>
      <w:r w:rsidRPr="007E64C1">
        <w:rPr>
          <w:rFonts w:ascii="Times New Roman" w:hAnsi="Times New Roman" w:cs="Times New Roman"/>
          <w:b/>
          <w:sz w:val="24"/>
          <w:szCs w:val="24"/>
        </w:rPr>
        <w:t xml:space="preserve">Body: </w:t>
      </w:r>
      <w:r w:rsidRPr="007E64C1">
        <w:rPr>
          <w:rFonts w:ascii="Times New Roman" w:hAnsi="Times New Roman" w:cs="Times New Roman"/>
          <w:sz w:val="24"/>
          <w:szCs w:val="24"/>
        </w:rPr>
        <w:t xml:space="preserve">Engaging in regular physical activity is important for aging and living well. Regular physical activity can help older adults remain independent and </w:t>
      </w:r>
      <w:r>
        <w:rPr>
          <w:rFonts w:ascii="Times New Roman" w:hAnsi="Times New Roman" w:cs="Times New Roman"/>
          <w:sz w:val="24"/>
          <w:szCs w:val="24"/>
        </w:rPr>
        <w:t>able to</w:t>
      </w:r>
      <w:r w:rsidRPr="007E64C1">
        <w:rPr>
          <w:rFonts w:ascii="Times New Roman" w:hAnsi="Times New Roman" w:cs="Times New Roman"/>
          <w:sz w:val="24"/>
          <w:szCs w:val="24"/>
        </w:rPr>
        <w:t xml:space="preserve"> complet</w:t>
      </w:r>
      <w:r>
        <w:rPr>
          <w:rFonts w:ascii="Times New Roman" w:hAnsi="Times New Roman" w:cs="Times New Roman"/>
          <w:sz w:val="24"/>
          <w:szCs w:val="24"/>
        </w:rPr>
        <w:t>e</w:t>
      </w:r>
      <w:r w:rsidRPr="007E64C1">
        <w:rPr>
          <w:rFonts w:ascii="Times New Roman" w:hAnsi="Times New Roman" w:cs="Times New Roman"/>
          <w:sz w:val="24"/>
          <w:szCs w:val="24"/>
        </w:rPr>
        <w:t xml:space="preserve"> </w:t>
      </w:r>
      <w:r>
        <w:rPr>
          <w:rFonts w:ascii="Times New Roman" w:hAnsi="Times New Roman" w:cs="Times New Roman"/>
          <w:sz w:val="24"/>
          <w:szCs w:val="24"/>
        </w:rPr>
        <w:t>routine</w:t>
      </w:r>
      <w:r w:rsidRPr="007E64C1">
        <w:rPr>
          <w:rFonts w:ascii="Times New Roman" w:hAnsi="Times New Roman" w:cs="Times New Roman"/>
          <w:sz w:val="24"/>
          <w:szCs w:val="24"/>
        </w:rPr>
        <w:t xml:space="preserve"> daily living </w:t>
      </w:r>
      <w:proofErr w:type="spellStart"/>
      <w:r>
        <w:rPr>
          <w:rFonts w:ascii="Times New Roman" w:hAnsi="Times New Roman" w:cs="Times New Roman"/>
          <w:sz w:val="24"/>
          <w:szCs w:val="24"/>
        </w:rPr>
        <w:t>activies</w:t>
      </w:r>
      <w:proofErr w:type="spellEnd"/>
      <w:r>
        <w:rPr>
          <w:rFonts w:ascii="Times New Roman" w:hAnsi="Times New Roman" w:cs="Times New Roman"/>
          <w:sz w:val="24"/>
          <w:szCs w:val="24"/>
        </w:rPr>
        <w:t xml:space="preserve"> </w:t>
      </w:r>
      <w:r w:rsidRPr="007E64C1">
        <w:rPr>
          <w:rFonts w:ascii="Times New Roman" w:hAnsi="Times New Roman" w:cs="Times New Roman"/>
          <w:sz w:val="24"/>
          <w:szCs w:val="24"/>
        </w:rPr>
        <w:t>(</w:t>
      </w:r>
      <w:r>
        <w:rPr>
          <w:rFonts w:ascii="Times New Roman" w:hAnsi="Times New Roman" w:cs="Times New Roman"/>
          <w:sz w:val="24"/>
          <w:szCs w:val="24"/>
        </w:rPr>
        <w:t>for example,</w:t>
      </w:r>
      <w:r w:rsidRPr="007E64C1">
        <w:rPr>
          <w:rFonts w:ascii="Times New Roman" w:hAnsi="Times New Roman" w:cs="Times New Roman"/>
          <w:sz w:val="24"/>
          <w:szCs w:val="24"/>
        </w:rPr>
        <w:t xml:space="preserve"> grocery shopping, cooking, bathing, </w:t>
      </w:r>
      <w:proofErr w:type="gramStart"/>
      <w:r w:rsidRPr="007E64C1">
        <w:rPr>
          <w:rFonts w:ascii="Times New Roman" w:hAnsi="Times New Roman" w:cs="Times New Roman"/>
          <w:sz w:val="24"/>
          <w:szCs w:val="24"/>
        </w:rPr>
        <w:t>dressing</w:t>
      </w:r>
      <w:proofErr w:type="gramEnd"/>
      <w:r w:rsidRPr="007E64C1">
        <w:rPr>
          <w:rFonts w:ascii="Times New Roman" w:hAnsi="Times New Roman" w:cs="Times New Roman"/>
          <w:sz w:val="24"/>
          <w:szCs w:val="24"/>
        </w:rPr>
        <w:t>)</w:t>
      </w:r>
      <w:r>
        <w:rPr>
          <w:rFonts w:ascii="Times New Roman" w:hAnsi="Times New Roman" w:cs="Times New Roman"/>
          <w:sz w:val="24"/>
          <w:szCs w:val="24"/>
        </w:rPr>
        <w:t xml:space="preserve">. Physical activity also helps </w:t>
      </w:r>
      <w:r w:rsidRPr="007E64C1">
        <w:rPr>
          <w:rFonts w:ascii="Times New Roman" w:hAnsi="Times New Roman" w:cs="Times New Roman"/>
          <w:sz w:val="24"/>
          <w:szCs w:val="24"/>
        </w:rPr>
        <w:t xml:space="preserve">reduce the risk of </w:t>
      </w:r>
      <w:r>
        <w:rPr>
          <w:rFonts w:ascii="Times New Roman" w:hAnsi="Times New Roman" w:cs="Times New Roman"/>
          <w:sz w:val="24"/>
          <w:szCs w:val="24"/>
        </w:rPr>
        <w:t xml:space="preserve">developing a </w:t>
      </w:r>
      <w:r w:rsidRPr="007E64C1">
        <w:rPr>
          <w:rFonts w:ascii="Times New Roman" w:hAnsi="Times New Roman" w:cs="Times New Roman"/>
          <w:sz w:val="24"/>
          <w:szCs w:val="24"/>
        </w:rPr>
        <w:t>chronic condition (</w:t>
      </w:r>
      <w:r>
        <w:rPr>
          <w:rFonts w:ascii="Times New Roman" w:hAnsi="Times New Roman" w:cs="Times New Roman"/>
          <w:sz w:val="24"/>
          <w:szCs w:val="24"/>
        </w:rPr>
        <w:t>for example,</w:t>
      </w:r>
      <w:r w:rsidRPr="007E64C1">
        <w:rPr>
          <w:rFonts w:ascii="Times New Roman" w:hAnsi="Times New Roman" w:cs="Times New Roman"/>
          <w:sz w:val="24"/>
          <w:szCs w:val="24"/>
        </w:rPr>
        <w:t xml:space="preserve"> diabetes</w:t>
      </w:r>
      <w:r>
        <w:rPr>
          <w:rFonts w:ascii="Times New Roman" w:hAnsi="Times New Roman" w:cs="Times New Roman"/>
          <w:sz w:val="24"/>
          <w:szCs w:val="24"/>
        </w:rPr>
        <w:t>, cardio vascular diseases)</w:t>
      </w:r>
      <w:r w:rsidRPr="007E64C1">
        <w:rPr>
          <w:rFonts w:ascii="Times New Roman" w:hAnsi="Times New Roman" w:cs="Times New Roman"/>
          <w:sz w:val="24"/>
          <w:szCs w:val="24"/>
        </w:rPr>
        <w:t xml:space="preserve">. The </w:t>
      </w:r>
      <w:r>
        <w:rPr>
          <w:rFonts w:ascii="Times New Roman" w:hAnsi="Times New Roman" w:cs="Times New Roman"/>
          <w:sz w:val="24"/>
          <w:szCs w:val="24"/>
        </w:rPr>
        <w:t xml:space="preserve">U.S. </w:t>
      </w:r>
      <w:r w:rsidRPr="007E64C1">
        <w:rPr>
          <w:rFonts w:ascii="Times New Roman" w:hAnsi="Times New Roman" w:cs="Times New Roman"/>
          <w:sz w:val="24"/>
          <w:szCs w:val="24"/>
        </w:rPr>
        <w:t>Centers for Disease Control and Prevention recommends older adults get at least 150 minutes of physical activity each week; however, 80 percent of adults do not meet this recommendation.</w:t>
      </w:r>
      <w:r>
        <w:rPr>
          <w:rFonts w:ascii="Times New Roman" w:hAnsi="Times New Roman" w:cs="Times New Roman"/>
          <w:sz w:val="24"/>
          <w:szCs w:val="24"/>
        </w:rPr>
        <w:t xml:space="preserve"> The good news is there are many things that can be done to create a healthy lifestyle. </w:t>
      </w:r>
      <w:r w:rsidRPr="007E64C1">
        <w:rPr>
          <w:rFonts w:ascii="Times New Roman" w:hAnsi="Times New Roman" w:cs="Times New Roman"/>
          <w:sz w:val="24"/>
          <w:szCs w:val="24"/>
        </w:rPr>
        <w:t xml:space="preserve"> </w:t>
      </w:r>
    </w:p>
    <w:p w:rsidR="00202593" w:rsidRPr="007E64C1" w:rsidRDefault="00202593" w:rsidP="00202593">
      <w:pPr>
        <w:spacing w:after="0"/>
        <w:rPr>
          <w:rFonts w:ascii="Times New Roman" w:hAnsi="Times New Roman" w:cs="Times New Roman"/>
          <w:sz w:val="24"/>
          <w:szCs w:val="24"/>
        </w:rPr>
      </w:pPr>
    </w:p>
    <w:p w:rsidR="00202593" w:rsidRPr="007E64C1" w:rsidRDefault="00202593" w:rsidP="00202593">
      <w:pPr>
        <w:spacing w:after="0"/>
        <w:rPr>
          <w:rFonts w:ascii="Times New Roman" w:hAnsi="Times New Roman" w:cs="Times New Roman"/>
          <w:sz w:val="24"/>
          <w:szCs w:val="24"/>
        </w:rPr>
      </w:pPr>
      <w:r>
        <w:rPr>
          <w:rFonts w:ascii="Times New Roman" w:hAnsi="Times New Roman" w:cs="Times New Roman"/>
          <w:sz w:val="24"/>
          <w:szCs w:val="24"/>
        </w:rPr>
        <w:t xml:space="preserve">When talking </w:t>
      </w:r>
      <w:r w:rsidRPr="007E64C1">
        <w:rPr>
          <w:rFonts w:ascii="Times New Roman" w:hAnsi="Times New Roman" w:cs="Times New Roman"/>
          <w:sz w:val="24"/>
          <w:szCs w:val="24"/>
        </w:rPr>
        <w:t>with your older adult family members and friends about physical health</w:t>
      </w:r>
      <w:r>
        <w:rPr>
          <w:rFonts w:ascii="Times New Roman" w:hAnsi="Times New Roman" w:cs="Times New Roman"/>
          <w:sz w:val="24"/>
          <w:szCs w:val="24"/>
        </w:rPr>
        <w:t>,</w:t>
      </w:r>
      <w:r w:rsidRPr="007E64C1">
        <w:rPr>
          <w:rFonts w:ascii="Times New Roman" w:hAnsi="Times New Roman" w:cs="Times New Roman"/>
          <w:sz w:val="24"/>
          <w:szCs w:val="24"/>
        </w:rPr>
        <w:t xml:space="preserve"> </w:t>
      </w:r>
      <w:r>
        <w:rPr>
          <w:rFonts w:ascii="Times New Roman" w:hAnsi="Times New Roman" w:cs="Times New Roman"/>
          <w:sz w:val="24"/>
          <w:szCs w:val="24"/>
        </w:rPr>
        <w:t>be sure to ask</w:t>
      </w:r>
      <w:r w:rsidRPr="007E64C1">
        <w:rPr>
          <w:rFonts w:ascii="Times New Roman" w:hAnsi="Times New Roman" w:cs="Times New Roman"/>
          <w:sz w:val="24"/>
          <w:szCs w:val="24"/>
        </w:rPr>
        <w:t>:</w:t>
      </w:r>
    </w:p>
    <w:p w:rsidR="00202593" w:rsidRPr="007E64C1" w:rsidRDefault="00202593" w:rsidP="00202593">
      <w:pPr>
        <w:pStyle w:val="ListParagraph"/>
        <w:numPr>
          <w:ilvl w:val="0"/>
          <w:numId w:val="4"/>
        </w:numPr>
        <w:spacing w:after="0"/>
        <w:ind w:left="360"/>
        <w:rPr>
          <w:rFonts w:ascii="Times New Roman" w:hAnsi="Times New Roman" w:cs="Times New Roman"/>
          <w:sz w:val="24"/>
          <w:szCs w:val="24"/>
        </w:rPr>
      </w:pPr>
      <w:r w:rsidRPr="007E64C1">
        <w:rPr>
          <w:rFonts w:ascii="Times New Roman" w:hAnsi="Times New Roman" w:cs="Times New Roman"/>
          <w:sz w:val="24"/>
          <w:szCs w:val="24"/>
        </w:rPr>
        <w:t xml:space="preserve">What type of physical activity do </w:t>
      </w:r>
      <w:r>
        <w:rPr>
          <w:rFonts w:ascii="Times New Roman" w:hAnsi="Times New Roman" w:cs="Times New Roman"/>
          <w:sz w:val="24"/>
          <w:szCs w:val="24"/>
        </w:rPr>
        <w:t>they</w:t>
      </w:r>
      <w:r w:rsidRPr="007E64C1">
        <w:rPr>
          <w:rFonts w:ascii="Times New Roman" w:hAnsi="Times New Roman" w:cs="Times New Roman"/>
          <w:sz w:val="24"/>
          <w:szCs w:val="24"/>
        </w:rPr>
        <w:t xml:space="preserve"> participate in?</w:t>
      </w:r>
    </w:p>
    <w:p w:rsidR="00202593" w:rsidRPr="007E64C1" w:rsidRDefault="00202593" w:rsidP="00202593">
      <w:pPr>
        <w:pStyle w:val="ListParagraph"/>
        <w:numPr>
          <w:ilvl w:val="0"/>
          <w:numId w:val="4"/>
        </w:numPr>
        <w:spacing w:after="0"/>
        <w:ind w:left="360"/>
        <w:rPr>
          <w:rFonts w:ascii="Times New Roman" w:hAnsi="Times New Roman" w:cs="Times New Roman"/>
          <w:sz w:val="24"/>
          <w:szCs w:val="24"/>
        </w:rPr>
      </w:pPr>
      <w:r w:rsidRPr="007E64C1">
        <w:rPr>
          <w:rFonts w:ascii="Times New Roman" w:hAnsi="Times New Roman" w:cs="Times New Roman"/>
          <w:sz w:val="24"/>
          <w:szCs w:val="24"/>
        </w:rPr>
        <w:t xml:space="preserve">What kinds of physical activity do </w:t>
      </w:r>
      <w:r>
        <w:rPr>
          <w:rFonts w:ascii="Times New Roman" w:hAnsi="Times New Roman" w:cs="Times New Roman"/>
          <w:sz w:val="24"/>
          <w:szCs w:val="24"/>
        </w:rPr>
        <w:t>they</w:t>
      </w:r>
      <w:r w:rsidRPr="007E64C1">
        <w:rPr>
          <w:rFonts w:ascii="Times New Roman" w:hAnsi="Times New Roman" w:cs="Times New Roman"/>
          <w:sz w:val="24"/>
          <w:szCs w:val="24"/>
        </w:rPr>
        <w:t xml:space="preserve"> enjoy</w:t>
      </w:r>
      <w:r>
        <w:rPr>
          <w:rFonts w:ascii="Times New Roman" w:hAnsi="Times New Roman" w:cs="Times New Roman"/>
          <w:sz w:val="24"/>
          <w:szCs w:val="24"/>
        </w:rPr>
        <w:t xml:space="preserve"> doing</w:t>
      </w:r>
      <w:r w:rsidRPr="007E64C1">
        <w:rPr>
          <w:rFonts w:ascii="Times New Roman" w:hAnsi="Times New Roman" w:cs="Times New Roman"/>
          <w:sz w:val="24"/>
          <w:szCs w:val="24"/>
        </w:rPr>
        <w:t>?</w:t>
      </w:r>
    </w:p>
    <w:p w:rsidR="00202593" w:rsidRDefault="00202593" w:rsidP="00202593">
      <w:pPr>
        <w:pStyle w:val="ListParagraph"/>
        <w:numPr>
          <w:ilvl w:val="0"/>
          <w:numId w:val="4"/>
        </w:numPr>
        <w:spacing w:after="0"/>
        <w:ind w:left="360"/>
        <w:rPr>
          <w:rFonts w:ascii="Times New Roman" w:hAnsi="Times New Roman" w:cs="Times New Roman"/>
          <w:sz w:val="24"/>
          <w:szCs w:val="24"/>
        </w:rPr>
      </w:pPr>
      <w:r w:rsidRPr="007E64C1">
        <w:rPr>
          <w:rFonts w:ascii="Times New Roman" w:hAnsi="Times New Roman" w:cs="Times New Roman"/>
          <w:sz w:val="24"/>
          <w:szCs w:val="24"/>
        </w:rPr>
        <w:t xml:space="preserve">Do </w:t>
      </w:r>
      <w:r>
        <w:rPr>
          <w:rFonts w:ascii="Times New Roman" w:hAnsi="Times New Roman" w:cs="Times New Roman"/>
          <w:sz w:val="24"/>
          <w:szCs w:val="24"/>
        </w:rPr>
        <w:t>they go to</w:t>
      </w:r>
      <w:r w:rsidRPr="007E64C1">
        <w:rPr>
          <w:rFonts w:ascii="Times New Roman" w:hAnsi="Times New Roman" w:cs="Times New Roman"/>
          <w:sz w:val="24"/>
          <w:szCs w:val="24"/>
        </w:rPr>
        <w:t xml:space="preserve"> a senior</w:t>
      </w:r>
      <w:r>
        <w:rPr>
          <w:rFonts w:ascii="Times New Roman" w:hAnsi="Times New Roman" w:cs="Times New Roman"/>
          <w:sz w:val="24"/>
          <w:szCs w:val="24"/>
        </w:rPr>
        <w:t xml:space="preserve"> or </w:t>
      </w:r>
      <w:r w:rsidRPr="007E64C1">
        <w:rPr>
          <w:rFonts w:ascii="Times New Roman" w:hAnsi="Times New Roman" w:cs="Times New Roman"/>
          <w:sz w:val="24"/>
          <w:szCs w:val="24"/>
        </w:rPr>
        <w:t>community center?</w:t>
      </w:r>
    </w:p>
    <w:p w:rsidR="00202593" w:rsidRPr="007E64C1" w:rsidRDefault="00202593" w:rsidP="0020259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If not, do they want to go?</w:t>
      </w:r>
    </w:p>
    <w:p w:rsidR="00202593" w:rsidRPr="007E64C1" w:rsidRDefault="00202593" w:rsidP="00202593">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t>Are there any</w:t>
      </w:r>
      <w:r w:rsidRPr="007E64C1">
        <w:rPr>
          <w:rFonts w:ascii="Times New Roman" w:hAnsi="Times New Roman" w:cs="Times New Roman"/>
          <w:sz w:val="24"/>
          <w:szCs w:val="24"/>
        </w:rPr>
        <w:t xml:space="preserve"> new activities </w:t>
      </w:r>
      <w:r>
        <w:rPr>
          <w:rFonts w:ascii="Times New Roman" w:hAnsi="Times New Roman" w:cs="Times New Roman"/>
          <w:sz w:val="24"/>
          <w:szCs w:val="24"/>
        </w:rPr>
        <w:t>they want to try</w:t>
      </w:r>
      <w:r w:rsidRPr="007E64C1">
        <w:rPr>
          <w:rFonts w:ascii="Times New Roman" w:hAnsi="Times New Roman" w:cs="Times New Roman"/>
          <w:sz w:val="24"/>
          <w:szCs w:val="24"/>
        </w:rPr>
        <w:t>?</w:t>
      </w:r>
    </w:p>
    <w:p w:rsidR="00202593" w:rsidRPr="007E64C1" w:rsidRDefault="00202593" w:rsidP="00202593">
      <w:pPr>
        <w:spacing w:after="0"/>
        <w:rPr>
          <w:rFonts w:ascii="Times New Roman" w:hAnsi="Times New Roman" w:cs="Times New Roman"/>
          <w:sz w:val="24"/>
          <w:szCs w:val="24"/>
        </w:rPr>
      </w:pPr>
    </w:p>
    <w:p w:rsidR="00202593" w:rsidRPr="007E64C1" w:rsidRDefault="00202593" w:rsidP="00202593">
      <w:pPr>
        <w:pStyle w:val="Default"/>
        <w:rPr>
          <w:rFonts w:ascii="Times New Roman" w:hAnsi="Times New Roman" w:cs="Times New Roman"/>
        </w:rPr>
      </w:pPr>
      <w:r w:rsidRPr="007E64C1">
        <w:rPr>
          <w:rFonts w:ascii="Times New Roman" w:hAnsi="Times New Roman" w:cs="Times New Roman"/>
        </w:rPr>
        <w:t xml:space="preserve">If your older adult family members and friends aren’t exercising, consider suggesting Texercise. </w:t>
      </w:r>
      <w:r w:rsidRPr="007E64C1">
        <w:rPr>
          <w:rFonts w:ascii="Times New Roman" w:hAnsi="Times New Roman" w:cs="Times New Roman"/>
          <w:sz w:val="23"/>
          <w:szCs w:val="23"/>
        </w:rPr>
        <w:t>Texercise is a free health initiative of Texas H</w:t>
      </w:r>
      <w:r>
        <w:rPr>
          <w:rFonts w:ascii="Times New Roman" w:hAnsi="Times New Roman" w:cs="Times New Roman"/>
          <w:sz w:val="23"/>
          <w:szCs w:val="23"/>
        </w:rPr>
        <w:t>ealth and Human Services</w:t>
      </w:r>
      <w:r w:rsidRPr="007E64C1">
        <w:rPr>
          <w:rFonts w:ascii="Times New Roman" w:hAnsi="Times New Roman" w:cs="Times New Roman"/>
          <w:sz w:val="23"/>
          <w:szCs w:val="23"/>
        </w:rPr>
        <w:t xml:space="preserve">. Through its educational and motivational resources, Texercise can help </w:t>
      </w:r>
      <w:r>
        <w:rPr>
          <w:rFonts w:ascii="Times New Roman" w:hAnsi="Times New Roman" w:cs="Times New Roman"/>
          <w:sz w:val="23"/>
          <w:szCs w:val="23"/>
        </w:rPr>
        <w:t xml:space="preserve">older </w:t>
      </w:r>
      <w:r w:rsidRPr="007E64C1">
        <w:rPr>
          <w:rFonts w:ascii="Times New Roman" w:hAnsi="Times New Roman" w:cs="Times New Roman"/>
          <w:sz w:val="23"/>
          <w:szCs w:val="23"/>
        </w:rPr>
        <w:t xml:space="preserve">Texans improve their health and quality of life – helping ensure they age and live well. You can order a </w:t>
      </w:r>
      <w:hyperlink r:id="rId10" w:history="1">
        <w:r w:rsidRPr="007E64C1">
          <w:rPr>
            <w:rStyle w:val="Hyperlink"/>
            <w:rFonts w:ascii="Times New Roman" w:hAnsi="Times New Roman" w:cs="Times New Roman"/>
            <w:sz w:val="23"/>
            <w:szCs w:val="23"/>
          </w:rPr>
          <w:t>Texercise handbook</w:t>
        </w:r>
      </w:hyperlink>
      <w:r w:rsidRPr="007E64C1">
        <w:rPr>
          <w:rFonts w:ascii="Times New Roman" w:hAnsi="Times New Roman" w:cs="Times New Roman"/>
          <w:sz w:val="23"/>
          <w:szCs w:val="23"/>
        </w:rPr>
        <w:t xml:space="preserve"> for them and show them Texercise videos to work</w:t>
      </w:r>
      <w:r>
        <w:rPr>
          <w:rFonts w:ascii="Times New Roman" w:hAnsi="Times New Roman" w:cs="Times New Roman"/>
          <w:sz w:val="23"/>
          <w:szCs w:val="23"/>
        </w:rPr>
        <w:t xml:space="preserve"> </w:t>
      </w:r>
      <w:r w:rsidRPr="007E64C1">
        <w:rPr>
          <w:rFonts w:ascii="Times New Roman" w:hAnsi="Times New Roman" w:cs="Times New Roman"/>
          <w:sz w:val="23"/>
          <w:szCs w:val="23"/>
        </w:rPr>
        <w:t xml:space="preserve">out with.  </w:t>
      </w:r>
    </w:p>
    <w:p w:rsidR="00202593" w:rsidRPr="007E64C1" w:rsidRDefault="00202593" w:rsidP="00202593">
      <w:pPr>
        <w:spacing w:after="0"/>
        <w:rPr>
          <w:rFonts w:ascii="Times New Roman" w:hAnsi="Times New Roman" w:cs="Times New Roman"/>
          <w:sz w:val="24"/>
          <w:szCs w:val="24"/>
        </w:rPr>
      </w:pPr>
    </w:p>
    <w:p w:rsidR="00202593" w:rsidRDefault="00202593" w:rsidP="00202593">
      <w:pPr>
        <w:rPr>
          <w:rFonts w:ascii="Times New Roman" w:hAnsi="Times New Roman" w:cs="Times New Roman"/>
          <w:sz w:val="24"/>
          <w:szCs w:val="24"/>
        </w:rPr>
      </w:pPr>
      <w:r w:rsidRPr="007E64C1">
        <w:rPr>
          <w:rFonts w:ascii="Times New Roman" w:hAnsi="Times New Roman" w:cs="Times New Roman"/>
          <w:sz w:val="24"/>
          <w:szCs w:val="24"/>
        </w:rPr>
        <w:t xml:space="preserve">To </w:t>
      </w:r>
      <w:r>
        <w:rPr>
          <w:rFonts w:ascii="Times New Roman" w:hAnsi="Times New Roman" w:cs="Times New Roman"/>
          <w:sz w:val="24"/>
          <w:szCs w:val="24"/>
        </w:rPr>
        <w:t>learn more</w:t>
      </w:r>
      <w:r w:rsidRPr="007E64C1">
        <w:rPr>
          <w:rFonts w:ascii="Times New Roman" w:hAnsi="Times New Roman" w:cs="Times New Roman"/>
          <w:sz w:val="24"/>
          <w:szCs w:val="24"/>
        </w:rPr>
        <w:t xml:space="preserve"> </w:t>
      </w:r>
      <w:r>
        <w:rPr>
          <w:rFonts w:ascii="Times New Roman" w:hAnsi="Times New Roman" w:cs="Times New Roman"/>
          <w:sz w:val="24"/>
          <w:szCs w:val="24"/>
        </w:rPr>
        <w:t>about</w:t>
      </w:r>
      <w:r w:rsidRPr="007E64C1">
        <w:rPr>
          <w:rFonts w:ascii="Times New Roman" w:hAnsi="Times New Roman" w:cs="Times New Roman"/>
          <w:sz w:val="24"/>
          <w:szCs w:val="24"/>
        </w:rPr>
        <w:t xml:space="preserve"> this topic, as well as information about talking with older </w:t>
      </w:r>
      <w:r>
        <w:rPr>
          <w:rFonts w:ascii="Times New Roman" w:hAnsi="Times New Roman" w:cs="Times New Roman"/>
          <w:sz w:val="24"/>
          <w:szCs w:val="24"/>
        </w:rPr>
        <w:t>loved ones</w:t>
      </w:r>
      <w:r w:rsidRPr="007E64C1">
        <w:rPr>
          <w:rFonts w:ascii="Times New Roman" w:hAnsi="Times New Roman" w:cs="Times New Roman"/>
          <w:sz w:val="24"/>
          <w:szCs w:val="24"/>
        </w:rPr>
        <w:t xml:space="preserve">, go to </w:t>
      </w:r>
      <w:hyperlink r:id="rId11" w:history="1">
        <w:r w:rsidRPr="00320543">
          <w:rPr>
            <w:rStyle w:val="Hyperlink"/>
            <w:rFonts w:ascii="Times New Roman" w:hAnsi="Times New Roman" w:cs="Times New Roman"/>
            <w:sz w:val="24"/>
            <w:szCs w:val="24"/>
          </w:rPr>
          <w:t>https://hhs.texas.gov/about-hhs/community-engagement/age-well-live-well/texas-talks</w:t>
        </w:r>
      </w:hyperlink>
      <w:r>
        <w:rPr>
          <w:rFonts w:ascii="Times New Roman" w:hAnsi="Times New Roman" w:cs="Times New Roman"/>
          <w:sz w:val="24"/>
          <w:szCs w:val="24"/>
        </w:rPr>
        <w:t xml:space="preserve">. </w:t>
      </w:r>
      <w:r w:rsidRPr="007E64C1">
        <w:rPr>
          <w:rFonts w:ascii="Times New Roman" w:hAnsi="Times New Roman" w:cs="Times New Roman"/>
          <w:sz w:val="24"/>
          <w:szCs w:val="24"/>
        </w:rPr>
        <w:t>This website provides further guidance on all of the 2018</w:t>
      </w:r>
      <w:r>
        <w:rPr>
          <w:rFonts w:ascii="Times New Roman" w:hAnsi="Times New Roman" w:cs="Times New Roman"/>
          <w:sz w:val="24"/>
          <w:szCs w:val="24"/>
        </w:rPr>
        <w:t xml:space="preserve"> </w:t>
      </w:r>
      <w:r w:rsidRPr="007E64C1">
        <w:rPr>
          <w:rFonts w:ascii="Times New Roman" w:hAnsi="Times New Roman" w:cs="Times New Roman"/>
          <w:sz w:val="24"/>
          <w:szCs w:val="24"/>
        </w:rPr>
        <w:t xml:space="preserve">Texas Talks subject and materials. </w:t>
      </w:r>
      <w:r>
        <w:rPr>
          <w:rFonts w:ascii="Times New Roman" w:hAnsi="Times New Roman" w:cs="Times New Roman"/>
          <w:sz w:val="24"/>
          <w:szCs w:val="24"/>
        </w:rPr>
        <w:t>E</w:t>
      </w:r>
      <w:r w:rsidRPr="007E64C1">
        <w:rPr>
          <w:rFonts w:ascii="Times New Roman" w:hAnsi="Times New Roman" w:cs="Times New Roman"/>
          <w:sz w:val="24"/>
          <w:szCs w:val="24"/>
        </w:rPr>
        <w:t>xplore all the Texas Talks materials</w:t>
      </w:r>
      <w:r>
        <w:rPr>
          <w:rFonts w:ascii="Times New Roman" w:hAnsi="Times New Roman" w:cs="Times New Roman"/>
          <w:sz w:val="24"/>
          <w:szCs w:val="24"/>
        </w:rPr>
        <w:t>,</w:t>
      </w:r>
      <w:r w:rsidRPr="007E64C1">
        <w:rPr>
          <w:rFonts w:ascii="Times New Roman" w:hAnsi="Times New Roman" w:cs="Times New Roman"/>
          <w:sz w:val="24"/>
          <w:szCs w:val="24"/>
        </w:rPr>
        <w:t xml:space="preserve"> however</w:t>
      </w:r>
      <w:r>
        <w:rPr>
          <w:rFonts w:ascii="Times New Roman" w:hAnsi="Times New Roman" w:cs="Times New Roman"/>
          <w:sz w:val="24"/>
          <w:szCs w:val="24"/>
        </w:rPr>
        <w:t xml:space="preserve"> so no one is overwhelmed</w:t>
      </w:r>
      <w:r w:rsidRPr="007E64C1">
        <w:rPr>
          <w:rFonts w:ascii="Times New Roman" w:hAnsi="Times New Roman" w:cs="Times New Roman"/>
          <w:sz w:val="24"/>
          <w:szCs w:val="24"/>
        </w:rPr>
        <w:t xml:space="preserve">, we encourage you to </w:t>
      </w:r>
      <w:r>
        <w:rPr>
          <w:rFonts w:ascii="Times New Roman" w:hAnsi="Times New Roman" w:cs="Times New Roman"/>
          <w:sz w:val="24"/>
          <w:szCs w:val="24"/>
        </w:rPr>
        <w:t>have conversations about</w:t>
      </w:r>
      <w:r w:rsidRPr="007E64C1">
        <w:rPr>
          <w:rFonts w:ascii="Times New Roman" w:hAnsi="Times New Roman" w:cs="Times New Roman"/>
          <w:sz w:val="24"/>
          <w:szCs w:val="24"/>
        </w:rPr>
        <w:t xml:space="preserve"> one aging topic at a time.</w:t>
      </w:r>
    </w:p>
    <w:p w:rsidR="00202593" w:rsidRDefault="00202593" w:rsidP="00202593">
      <w:pPr>
        <w:rPr>
          <w:rFonts w:ascii="Times New Roman" w:hAnsi="Times New Roman" w:cs="Times New Roman"/>
          <w:sz w:val="24"/>
          <w:szCs w:val="24"/>
        </w:rPr>
      </w:pPr>
    </w:p>
    <w:p w:rsidR="00202593" w:rsidRDefault="00202593" w:rsidP="00202593">
      <w:pPr>
        <w:rPr>
          <w:rFonts w:ascii="Times New Roman" w:hAnsi="Times New Roman" w:cs="Times New Roman"/>
          <w:sz w:val="24"/>
          <w:szCs w:val="24"/>
        </w:rPr>
      </w:pPr>
    </w:p>
    <w:p w:rsidR="00202593" w:rsidRDefault="00202593" w:rsidP="00202593">
      <w:pPr>
        <w:rPr>
          <w:rFonts w:ascii="Times New Roman" w:hAnsi="Times New Roman" w:cs="Times New Roman"/>
          <w:sz w:val="24"/>
          <w:szCs w:val="24"/>
        </w:rPr>
      </w:pPr>
    </w:p>
    <w:p w:rsidR="00202593" w:rsidRDefault="00202593" w:rsidP="00202593">
      <w:pPr>
        <w:rPr>
          <w:rFonts w:ascii="Times New Roman" w:hAnsi="Times New Roman" w:cs="Times New Roman"/>
          <w:sz w:val="24"/>
          <w:szCs w:val="24"/>
        </w:rPr>
      </w:pPr>
    </w:p>
    <w:p w:rsidR="00202593" w:rsidRPr="007E64C1" w:rsidRDefault="00202593" w:rsidP="00202593">
      <w:pPr>
        <w:rPr>
          <w:rFonts w:ascii="Times New Roman" w:hAnsi="Times New Roman" w:cs="Times New Roman"/>
          <w:b/>
          <w:sz w:val="24"/>
          <w:szCs w:val="24"/>
        </w:rPr>
      </w:pPr>
    </w:p>
    <w:p w:rsidR="00202593" w:rsidRDefault="00202593" w:rsidP="00202593">
      <w:pPr>
        <w:rPr>
          <w:rFonts w:ascii="Times New Roman" w:hAnsi="Times New Roman" w:cs="Times New Roman"/>
          <w:b/>
          <w:sz w:val="24"/>
          <w:szCs w:val="24"/>
        </w:rPr>
      </w:pPr>
    </w:p>
    <w:p w:rsidR="00202593" w:rsidRDefault="00202593" w:rsidP="00202593">
      <w:pPr>
        <w:rPr>
          <w:rFonts w:ascii="Times New Roman" w:hAnsi="Times New Roman" w:cs="Times New Roman"/>
          <w:b/>
          <w:sz w:val="24"/>
          <w:szCs w:val="24"/>
        </w:rPr>
      </w:pPr>
    </w:p>
    <w:p w:rsidR="00202593" w:rsidRDefault="00202593" w:rsidP="00202593">
      <w:pPr>
        <w:rPr>
          <w:rFonts w:ascii="Times New Roman" w:hAnsi="Times New Roman" w:cs="Times New Roman"/>
          <w:sz w:val="24"/>
          <w:szCs w:val="24"/>
        </w:rPr>
      </w:pPr>
      <w:r w:rsidRPr="007E64C1">
        <w:rPr>
          <w:rFonts w:ascii="Times New Roman" w:hAnsi="Times New Roman" w:cs="Times New Roman"/>
          <w:b/>
          <w:sz w:val="24"/>
          <w:szCs w:val="24"/>
        </w:rPr>
        <w:lastRenderedPageBreak/>
        <w:t xml:space="preserve">Subject Line: </w:t>
      </w:r>
      <w:r w:rsidRPr="007E64C1">
        <w:rPr>
          <w:rFonts w:ascii="Times New Roman" w:hAnsi="Times New Roman" w:cs="Times New Roman"/>
          <w:sz w:val="24"/>
          <w:szCs w:val="24"/>
        </w:rPr>
        <w:t xml:space="preserve">Texas </w:t>
      </w:r>
      <w:r>
        <w:rPr>
          <w:rFonts w:ascii="Times New Roman" w:hAnsi="Times New Roman" w:cs="Times New Roman"/>
          <w:sz w:val="24"/>
          <w:szCs w:val="24"/>
        </w:rPr>
        <w:t>Talks #4: Caregiving</w:t>
      </w:r>
    </w:p>
    <w:p w:rsidR="00202593" w:rsidRPr="007E64C1" w:rsidRDefault="00202593" w:rsidP="00202593">
      <w:pPr>
        <w:rPr>
          <w:rFonts w:ascii="Times New Roman" w:hAnsi="Times New Roman" w:cs="Times New Roman"/>
          <w:sz w:val="24"/>
          <w:szCs w:val="24"/>
        </w:rPr>
      </w:pPr>
      <w:r w:rsidRPr="007E64C1">
        <w:rPr>
          <w:rFonts w:ascii="Times New Roman" w:hAnsi="Times New Roman" w:cs="Times New Roman"/>
          <w:b/>
          <w:sz w:val="24"/>
          <w:szCs w:val="24"/>
        </w:rPr>
        <w:t xml:space="preserve">Body: </w:t>
      </w:r>
      <w:r w:rsidRPr="00D8452C">
        <w:rPr>
          <w:rFonts w:ascii="Times New Roman" w:hAnsi="Times New Roman" w:cs="Times New Roman"/>
          <w:sz w:val="24"/>
          <w:szCs w:val="24"/>
        </w:rPr>
        <w:t>Caregivers</w:t>
      </w:r>
      <w:r w:rsidRPr="007E64C1">
        <w:rPr>
          <w:rFonts w:ascii="Times New Roman" w:hAnsi="Times New Roman" w:cs="Times New Roman"/>
          <w:sz w:val="24"/>
          <w:szCs w:val="24"/>
        </w:rPr>
        <w:t xml:space="preserve"> can be paid employees (formal) or family members and friends (informal) who help an older adult perform daily, normal activities, like cooking dinner or getting dressed. </w:t>
      </w:r>
      <w:r>
        <w:rPr>
          <w:rFonts w:ascii="Times New Roman" w:hAnsi="Times New Roman" w:cs="Times New Roman"/>
          <w:sz w:val="24"/>
          <w:szCs w:val="24"/>
        </w:rPr>
        <w:t xml:space="preserve">There are 20 percent </w:t>
      </w:r>
      <w:r w:rsidRPr="007E64C1">
        <w:rPr>
          <w:rFonts w:ascii="Times New Roman" w:eastAsia="Times New Roman" w:hAnsi="Times New Roman" w:cs="Times New Roman"/>
          <w:color w:val="000000"/>
          <w:sz w:val="24"/>
          <w:szCs w:val="24"/>
        </w:rPr>
        <w:t>of employees between the ages 35</w:t>
      </w:r>
      <w:r>
        <w:rPr>
          <w:rFonts w:ascii="Times New Roman" w:eastAsia="Times New Roman" w:hAnsi="Times New Roman" w:cs="Times New Roman"/>
          <w:color w:val="000000"/>
          <w:sz w:val="24"/>
          <w:szCs w:val="24"/>
        </w:rPr>
        <w:t>-</w:t>
      </w:r>
      <w:r w:rsidRPr="007E64C1">
        <w:rPr>
          <w:rFonts w:ascii="Times New Roman" w:eastAsia="Times New Roman" w:hAnsi="Times New Roman" w:cs="Times New Roman"/>
          <w:color w:val="000000"/>
          <w:sz w:val="24"/>
          <w:szCs w:val="24"/>
        </w:rPr>
        <w:t xml:space="preserve">64 </w:t>
      </w:r>
      <w:r>
        <w:rPr>
          <w:rFonts w:ascii="Times New Roman" w:eastAsia="Times New Roman" w:hAnsi="Times New Roman" w:cs="Times New Roman"/>
          <w:color w:val="000000"/>
          <w:sz w:val="24"/>
          <w:szCs w:val="24"/>
        </w:rPr>
        <w:t>who are currently caring for</w:t>
      </w:r>
      <w:r w:rsidRPr="007E64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non-youth </w:t>
      </w:r>
      <w:r w:rsidRPr="007E64C1">
        <w:rPr>
          <w:rFonts w:ascii="Times New Roman" w:eastAsia="Times New Roman" w:hAnsi="Times New Roman" w:cs="Times New Roman"/>
          <w:color w:val="000000"/>
          <w:sz w:val="24"/>
          <w:szCs w:val="24"/>
        </w:rPr>
        <w:t>family member, and 50</w:t>
      </w:r>
      <w:r>
        <w:rPr>
          <w:rFonts w:ascii="Times New Roman" w:eastAsia="Times New Roman" w:hAnsi="Times New Roman" w:cs="Times New Roman"/>
          <w:color w:val="000000"/>
          <w:sz w:val="24"/>
          <w:szCs w:val="24"/>
        </w:rPr>
        <w:t xml:space="preserve"> percent</w:t>
      </w:r>
      <w:r w:rsidRPr="007E64C1">
        <w:rPr>
          <w:rFonts w:ascii="Times New Roman" w:eastAsia="Times New Roman" w:hAnsi="Times New Roman" w:cs="Times New Roman"/>
          <w:color w:val="000000"/>
          <w:sz w:val="24"/>
          <w:szCs w:val="24"/>
        </w:rPr>
        <w:t xml:space="preserve"> of U</w:t>
      </w:r>
      <w:r>
        <w:rPr>
          <w:rFonts w:ascii="Times New Roman" w:eastAsia="Times New Roman" w:hAnsi="Times New Roman" w:cs="Times New Roman"/>
          <w:color w:val="000000"/>
          <w:sz w:val="24"/>
          <w:szCs w:val="24"/>
        </w:rPr>
        <w:t>.</w:t>
      </w:r>
      <w:r w:rsidRPr="007E64C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Pr="007E64C1">
        <w:rPr>
          <w:rFonts w:ascii="Times New Roman" w:eastAsia="Times New Roman" w:hAnsi="Times New Roman" w:cs="Times New Roman"/>
          <w:color w:val="000000"/>
          <w:sz w:val="24"/>
          <w:szCs w:val="24"/>
        </w:rPr>
        <w:t xml:space="preserve"> workers expect to provide care for an older adult in the next </w:t>
      </w:r>
      <w:r>
        <w:rPr>
          <w:rFonts w:ascii="Times New Roman" w:eastAsia="Times New Roman" w:hAnsi="Times New Roman" w:cs="Times New Roman"/>
          <w:color w:val="000000"/>
          <w:sz w:val="24"/>
          <w:szCs w:val="24"/>
        </w:rPr>
        <w:t>five</w:t>
      </w:r>
      <w:r w:rsidRPr="007E64C1">
        <w:rPr>
          <w:rFonts w:ascii="Times New Roman" w:eastAsia="Times New Roman" w:hAnsi="Times New Roman" w:cs="Times New Roman"/>
          <w:color w:val="000000"/>
          <w:sz w:val="24"/>
          <w:szCs w:val="24"/>
        </w:rPr>
        <w:t xml:space="preserve"> years</w:t>
      </w:r>
      <w:r>
        <w:rPr>
          <w:rFonts w:ascii="Times New Roman" w:eastAsia="Times New Roman" w:hAnsi="Times New Roman" w:cs="Times New Roman"/>
          <w:color w:val="000000"/>
          <w:sz w:val="24"/>
          <w:szCs w:val="24"/>
        </w:rPr>
        <w:t>.</w:t>
      </w:r>
      <w:r w:rsidRPr="007E64C1">
        <w:rPr>
          <w:rFonts w:ascii="Times New Roman" w:eastAsia="Times New Roman" w:hAnsi="Times New Roman" w:cs="Times New Roman"/>
          <w:color w:val="000000"/>
          <w:sz w:val="24"/>
          <w:szCs w:val="24"/>
        </w:rPr>
        <w:t xml:space="preserve"> </w:t>
      </w:r>
      <w:r w:rsidRPr="007E64C1">
        <w:rPr>
          <w:rFonts w:ascii="Times New Roman" w:eastAsia="Times New Roman" w:hAnsi="Times New Roman" w:cs="Times New Roman"/>
          <w:sz w:val="24"/>
          <w:szCs w:val="24"/>
        </w:rPr>
        <w:t>Most adults</w:t>
      </w:r>
      <w:r>
        <w:rPr>
          <w:rFonts w:ascii="Times New Roman" w:eastAsia="Times New Roman" w:hAnsi="Times New Roman" w:cs="Times New Roman"/>
          <w:sz w:val="24"/>
          <w:szCs w:val="24"/>
        </w:rPr>
        <w:t xml:space="preserve"> (one in four) </w:t>
      </w:r>
      <w:r w:rsidRPr="007E64C1">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be</w:t>
      </w:r>
      <w:r w:rsidRPr="007E64C1">
        <w:rPr>
          <w:rFonts w:ascii="Times New Roman" w:eastAsia="Times New Roman" w:hAnsi="Times New Roman" w:cs="Times New Roman"/>
          <w:sz w:val="24"/>
          <w:szCs w:val="24"/>
        </w:rPr>
        <w:t xml:space="preserve"> a caregiv</w:t>
      </w:r>
      <w:r>
        <w:rPr>
          <w:rFonts w:ascii="Times New Roman" w:eastAsia="Times New Roman" w:hAnsi="Times New Roman" w:cs="Times New Roman"/>
          <w:sz w:val="24"/>
          <w:szCs w:val="24"/>
        </w:rPr>
        <w:t xml:space="preserve">er </w:t>
      </w:r>
      <w:r w:rsidRPr="007E64C1">
        <w:rPr>
          <w:rFonts w:ascii="Times New Roman" w:eastAsia="Times New Roman" w:hAnsi="Times New Roman" w:cs="Times New Roman"/>
          <w:sz w:val="24"/>
          <w:szCs w:val="24"/>
        </w:rPr>
        <w:t>at some point in their life</w:t>
      </w:r>
      <w:r>
        <w:rPr>
          <w:rFonts w:ascii="Times New Roman" w:eastAsia="Times New Roman" w:hAnsi="Times New Roman" w:cs="Times New Roman"/>
          <w:sz w:val="24"/>
          <w:szCs w:val="24"/>
        </w:rPr>
        <w:t>.</w:t>
      </w:r>
      <w:r w:rsidRPr="007E64C1">
        <w:rPr>
          <w:rStyle w:val="FootnoteReference"/>
          <w:rFonts w:ascii="Times New Roman" w:hAnsi="Times New Roman" w:cs="Times New Roman"/>
          <w:sz w:val="24"/>
          <w:szCs w:val="24"/>
        </w:rPr>
        <w:footnoteReference w:id="11"/>
      </w:r>
      <w:r>
        <w:rPr>
          <w:rFonts w:ascii="Times New Roman" w:eastAsia="Times New Roman" w:hAnsi="Times New Roman" w:cs="Times New Roman"/>
          <w:sz w:val="24"/>
          <w:szCs w:val="24"/>
        </w:rPr>
        <w:t xml:space="preserve"> While caregiving can be a highly rewarding experience, it can create some difficult questions for informal </w:t>
      </w:r>
      <w:r>
        <w:rPr>
          <w:rFonts w:ascii="Times New Roman" w:hAnsi="Times New Roman" w:cs="Times New Roman"/>
          <w:sz w:val="24"/>
          <w:szCs w:val="24"/>
        </w:rPr>
        <w:t>caregivers</w:t>
      </w:r>
      <w:r w:rsidRPr="007E64C1">
        <w:rPr>
          <w:rFonts w:ascii="Times New Roman" w:hAnsi="Times New Roman" w:cs="Times New Roman"/>
          <w:sz w:val="24"/>
          <w:szCs w:val="24"/>
        </w:rPr>
        <w:t xml:space="preserve">. Who is going to take care of </w:t>
      </w:r>
      <w:r>
        <w:rPr>
          <w:rFonts w:ascii="Times New Roman" w:hAnsi="Times New Roman" w:cs="Times New Roman"/>
          <w:sz w:val="24"/>
          <w:szCs w:val="24"/>
        </w:rPr>
        <w:t>my loved one</w:t>
      </w:r>
      <w:r w:rsidRPr="007E64C1">
        <w:rPr>
          <w:rFonts w:ascii="Times New Roman" w:hAnsi="Times New Roman" w:cs="Times New Roman"/>
          <w:sz w:val="24"/>
          <w:szCs w:val="24"/>
        </w:rPr>
        <w:t xml:space="preserve"> while I am at work? How much does it cost to hire a home </w:t>
      </w:r>
      <w:r>
        <w:rPr>
          <w:rFonts w:ascii="Times New Roman" w:hAnsi="Times New Roman" w:cs="Times New Roman"/>
          <w:sz w:val="24"/>
          <w:szCs w:val="24"/>
        </w:rPr>
        <w:t xml:space="preserve">care </w:t>
      </w:r>
      <w:proofErr w:type="spellStart"/>
      <w:r w:rsidRPr="007E64C1">
        <w:rPr>
          <w:rFonts w:ascii="Times New Roman" w:hAnsi="Times New Roman" w:cs="Times New Roman"/>
          <w:sz w:val="24"/>
          <w:szCs w:val="24"/>
        </w:rPr>
        <w:t>attendent</w:t>
      </w:r>
      <w:proofErr w:type="spellEnd"/>
      <w:r w:rsidRPr="007E64C1">
        <w:rPr>
          <w:rFonts w:ascii="Times New Roman" w:hAnsi="Times New Roman" w:cs="Times New Roman"/>
          <w:sz w:val="24"/>
          <w:szCs w:val="24"/>
        </w:rPr>
        <w:t xml:space="preserve">? I </w:t>
      </w:r>
      <w:r>
        <w:rPr>
          <w:rFonts w:ascii="Times New Roman" w:hAnsi="Times New Roman" w:cs="Times New Roman"/>
          <w:sz w:val="24"/>
          <w:szCs w:val="24"/>
        </w:rPr>
        <w:t xml:space="preserve">am feeling </w:t>
      </w:r>
      <w:r w:rsidRPr="007E64C1">
        <w:rPr>
          <w:rFonts w:ascii="Times New Roman" w:hAnsi="Times New Roman" w:cs="Times New Roman"/>
          <w:sz w:val="24"/>
          <w:szCs w:val="24"/>
        </w:rPr>
        <w:t>stressed out</w:t>
      </w:r>
      <w:r>
        <w:rPr>
          <w:rFonts w:ascii="Times New Roman" w:hAnsi="Times New Roman" w:cs="Times New Roman"/>
          <w:sz w:val="24"/>
          <w:szCs w:val="24"/>
        </w:rPr>
        <w:t xml:space="preserve"> – </w:t>
      </w:r>
      <w:r w:rsidRPr="007E64C1">
        <w:rPr>
          <w:rFonts w:ascii="Times New Roman" w:hAnsi="Times New Roman" w:cs="Times New Roman"/>
          <w:sz w:val="24"/>
          <w:szCs w:val="24"/>
        </w:rPr>
        <w:t>are there organi</w:t>
      </w:r>
      <w:r>
        <w:rPr>
          <w:rFonts w:ascii="Times New Roman" w:hAnsi="Times New Roman" w:cs="Times New Roman"/>
          <w:sz w:val="24"/>
          <w:szCs w:val="24"/>
        </w:rPr>
        <w:t>z</w:t>
      </w:r>
      <w:r w:rsidRPr="007E64C1">
        <w:rPr>
          <w:rFonts w:ascii="Times New Roman" w:hAnsi="Times New Roman" w:cs="Times New Roman"/>
          <w:sz w:val="24"/>
          <w:szCs w:val="24"/>
        </w:rPr>
        <w:t>ations and programs that can help?</w:t>
      </w:r>
    </w:p>
    <w:p w:rsidR="00202593" w:rsidRDefault="00202593" w:rsidP="00202593">
      <w:pPr>
        <w:spacing w:after="0"/>
        <w:rPr>
          <w:rFonts w:ascii="Times New Roman" w:hAnsi="Times New Roman" w:cs="Times New Roman"/>
          <w:sz w:val="24"/>
          <w:szCs w:val="24"/>
        </w:rPr>
      </w:pPr>
    </w:p>
    <w:p w:rsidR="00202593" w:rsidRPr="007E64C1" w:rsidRDefault="00202593" w:rsidP="00202593">
      <w:pPr>
        <w:spacing w:after="0"/>
        <w:rPr>
          <w:rFonts w:ascii="Times New Roman" w:hAnsi="Times New Roman" w:cs="Times New Roman"/>
          <w:sz w:val="24"/>
          <w:szCs w:val="24"/>
        </w:rPr>
      </w:pPr>
      <w:r w:rsidRPr="007E64C1">
        <w:rPr>
          <w:rFonts w:ascii="Times New Roman" w:hAnsi="Times New Roman" w:cs="Times New Roman"/>
          <w:sz w:val="24"/>
          <w:szCs w:val="24"/>
        </w:rPr>
        <w:t xml:space="preserve">Talking about caregiving can </w:t>
      </w:r>
      <w:r>
        <w:rPr>
          <w:rFonts w:ascii="Times New Roman" w:hAnsi="Times New Roman" w:cs="Times New Roman"/>
          <w:sz w:val="24"/>
          <w:szCs w:val="24"/>
        </w:rPr>
        <w:t>have some delicate issues come up – such as</w:t>
      </w:r>
      <w:r w:rsidRPr="007E64C1">
        <w:rPr>
          <w:rFonts w:ascii="Times New Roman" w:hAnsi="Times New Roman" w:cs="Times New Roman"/>
          <w:sz w:val="24"/>
          <w:szCs w:val="24"/>
        </w:rPr>
        <w:t xml:space="preserve"> finances</w:t>
      </w:r>
      <w:r>
        <w:rPr>
          <w:rFonts w:ascii="Times New Roman" w:hAnsi="Times New Roman" w:cs="Times New Roman"/>
          <w:sz w:val="24"/>
          <w:szCs w:val="24"/>
        </w:rPr>
        <w:t xml:space="preserve">, personal wishes and </w:t>
      </w:r>
      <w:r w:rsidRPr="007E64C1">
        <w:rPr>
          <w:rFonts w:ascii="Times New Roman" w:hAnsi="Times New Roman" w:cs="Times New Roman"/>
          <w:sz w:val="24"/>
          <w:szCs w:val="24"/>
        </w:rPr>
        <w:t xml:space="preserve">role reversals. As with all conversations about aging, approach this topic with sensitivity and understanding. </w:t>
      </w:r>
      <w:r>
        <w:rPr>
          <w:rFonts w:ascii="Times New Roman" w:hAnsi="Times New Roman" w:cs="Times New Roman"/>
          <w:sz w:val="24"/>
          <w:szCs w:val="24"/>
        </w:rPr>
        <w:t xml:space="preserve">Don’t try to </w:t>
      </w:r>
      <w:r w:rsidRPr="007E64C1">
        <w:rPr>
          <w:rFonts w:ascii="Times New Roman" w:hAnsi="Times New Roman" w:cs="Times New Roman"/>
          <w:sz w:val="24"/>
          <w:szCs w:val="24"/>
        </w:rPr>
        <w:t xml:space="preserve">figure out the specifics right </w:t>
      </w:r>
      <w:r>
        <w:rPr>
          <w:rFonts w:ascii="Times New Roman" w:hAnsi="Times New Roman" w:cs="Times New Roman"/>
          <w:sz w:val="24"/>
          <w:szCs w:val="24"/>
        </w:rPr>
        <w:t>away</w:t>
      </w:r>
      <w:r w:rsidRPr="007E64C1">
        <w:rPr>
          <w:rFonts w:ascii="Times New Roman" w:hAnsi="Times New Roman" w:cs="Times New Roman"/>
          <w:sz w:val="24"/>
          <w:szCs w:val="24"/>
        </w:rPr>
        <w:t xml:space="preserve">, </w:t>
      </w:r>
      <w:r>
        <w:rPr>
          <w:rFonts w:ascii="Times New Roman" w:hAnsi="Times New Roman" w:cs="Times New Roman"/>
          <w:sz w:val="24"/>
          <w:szCs w:val="24"/>
        </w:rPr>
        <w:t>rather this is the time to</w:t>
      </w:r>
      <w:r w:rsidRPr="007E64C1">
        <w:rPr>
          <w:rFonts w:ascii="Times New Roman" w:hAnsi="Times New Roman" w:cs="Times New Roman"/>
          <w:sz w:val="24"/>
          <w:szCs w:val="24"/>
        </w:rPr>
        <w:t xml:space="preserve"> lay the groundwork for future </w:t>
      </w:r>
      <w:proofErr w:type="spellStart"/>
      <w:r w:rsidRPr="007E64C1">
        <w:rPr>
          <w:rFonts w:ascii="Times New Roman" w:hAnsi="Times New Roman" w:cs="Times New Roman"/>
          <w:sz w:val="24"/>
          <w:szCs w:val="24"/>
        </w:rPr>
        <w:t>coversations</w:t>
      </w:r>
      <w:proofErr w:type="spellEnd"/>
      <w:r>
        <w:rPr>
          <w:rFonts w:ascii="Times New Roman" w:hAnsi="Times New Roman" w:cs="Times New Roman"/>
          <w:sz w:val="24"/>
          <w:szCs w:val="24"/>
        </w:rPr>
        <w:t xml:space="preserve">. You can </w:t>
      </w:r>
      <w:r w:rsidRPr="007E64C1">
        <w:rPr>
          <w:rFonts w:ascii="Times New Roman" w:hAnsi="Times New Roman" w:cs="Times New Roman"/>
          <w:sz w:val="24"/>
          <w:szCs w:val="24"/>
        </w:rPr>
        <w:t>creat</w:t>
      </w:r>
      <w:r>
        <w:rPr>
          <w:rFonts w:ascii="Times New Roman" w:hAnsi="Times New Roman" w:cs="Times New Roman"/>
          <w:sz w:val="24"/>
          <w:szCs w:val="24"/>
        </w:rPr>
        <w:t>e</w:t>
      </w:r>
      <w:r w:rsidRPr="007E64C1">
        <w:rPr>
          <w:rFonts w:ascii="Times New Roman" w:hAnsi="Times New Roman" w:cs="Times New Roman"/>
          <w:sz w:val="24"/>
          <w:szCs w:val="24"/>
        </w:rPr>
        <w:t xml:space="preserve"> tentative action plans and </w:t>
      </w:r>
      <w:r>
        <w:rPr>
          <w:rFonts w:ascii="Times New Roman" w:hAnsi="Times New Roman" w:cs="Times New Roman"/>
          <w:sz w:val="24"/>
          <w:szCs w:val="24"/>
        </w:rPr>
        <w:t xml:space="preserve">start </w:t>
      </w:r>
      <w:r w:rsidRPr="007E64C1">
        <w:rPr>
          <w:rFonts w:ascii="Times New Roman" w:hAnsi="Times New Roman" w:cs="Times New Roman"/>
          <w:sz w:val="24"/>
          <w:szCs w:val="24"/>
        </w:rPr>
        <w:t xml:space="preserve">investigating </w:t>
      </w:r>
      <w:r>
        <w:rPr>
          <w:rFonts w:ascii="Times New Roman" w:hAnsi="Times New Roman" w:cs="Times New Roman"/>
          <w:sz w:val="24"/>
          <w:szCs w:val="24"/>
        </w:rPr>
        <w:t>the</w:t>
      </w:r>
      <w:r w:rsidRPr="007E64C1">
        <w:rPr>
          <w:rFonts w:ascii="Times New Roman" w:hAnsi="Times New Roman" w:cs="Times New Roman"/>
          <w:sz w:val="24"/>
          <w:szCs w:val="24"/>
        </w:rPr>
        <w:t xml:space="preserve"> types of available resources</w:t>
      </w:r>
      <w:r>
        <w:rPr>
          <w:rFonts w:ascii="Times New Roman" w:hAnsi="Times New Roman" w:cs="Times New Roman"/>
          <w:sz w:val="24"/>
          <w:szCs w:val="24"/>
        </w:rPr>
        <w:t>. Working on these openly and honestly with your loved one will create the necessary trust and understanding</w:t>
      </w:r>
      <w:r w:rsidRPr="007E64C1">
        <w:rPr>
          <w:rFonts w:ascii="Times New Roman" w:hAnsi="Times New Roman" w:cs="Times New Roman"/>
          <w:sz w:val="24"/>
          <w:szCs w:val="24"/>
        </w:rPr>
        <w:t xml:space="preserve">.   </w:t>
      </w:r>
    </w:p>
    <w:p w:rsidR="00202593" w:rsidRPr="007E64C1" w:rsidRDefault="00202593" w:rsidP="00202593">
      <w:pPr>
        <w:spacing w:after="0"/>
        <w:rPr>
          <w:rFonts w:ascii="Times New Roman" w:hAnsi="Times New Roman" w:cs="Times New Roman"/>
          <w:sz w:val="24"/>
          <w:szCs w:val="24"/>
        </w:rPr>
      </w:pPr>
    </w:p>
    <w:p w:rsidR="00202593" w:rsidRPr="007E64C1" w:rsidRDefault="00202593" w:rsidP="00202593">
      <w:pPr>
        <w:spacing w:after="0"/>
        <w:rPr>
          <w:rFonts w:ascii="Times New Roman" w:hAnsi="Times New Roman" w:cs="Times New Roman"/>
          <w:color w:val="FF0000"/>
          <w:sz w:val="24"/>
          <w:szCs w:val="24"/>
        </w:rPr>
      </w:pPr>
      <w:r w:rsidRPr="007E64C1">
        <w:rPr>
          <w:rFonts w:ascii="Times New Roman" w:hAnsi="Times New Roman" w:cs="Times New Roman"/>
          <w:sz w:val="24"/>
          <w:szCs w:val="24"/>
        </w:rPr>
        <w:t>Things to consider discussing include:</w:t>
      </w:r>
    </w:p>
    <w:p w:rsidR="00202593" w:rsidRPr="007E64C1" w:rsidRDefault="00202593" w:rsidP="00202593">
      <w:pPr>
        <w:pStyle w:val="ListParagraph"/>
        <w:numPr>
          <w:ilvl w:val="0"/>
          <w:numId w:val="2"/>
        </w:numPr>
        <w:spacing w:after="0"/>
        <w:rPr>
          <w:rFonts w:ascii="Times New Roman" w:hAnsi="Times New Roman" w:cs="Times New Roman"/>
          <w:sz w:val="24"/>
          <w:szCs w:val="24"/>
        </w:rPr>
      </w:pPr>
      <w:r w:rsidRPr="007E64C1">
        <w:rPr>
          <w:rFonts w:ascii="Times New Roman" w:hAnsi="Times New Roman" w:cs="Times New Roman"/>
          <w:sz w:val="24"/>
          <w:szCs w:val="24"/>
        </w:rPr>
        <w:t xml:space="preserve">What </w:t>
      </w:r>
      <w:r>
        <w:rPr>
          <w:rFonts w:ascii="Times New Roman" w:hAnsi="Times New Roman" w:cs="Times New Roman"/>
          <w:sz w:val="24"/>
          <w:szCs w:val="24"/>
        </w:rPr>
        <w:t>are the resources, and who can we go to for h</w:t>
      </w:r>
      <w:r w:rsidRPr="007E64C1">
        <w:rPr>
          <w:rFonts w:ascii="Times New Roman" w:hAnsi="Times New Roman" w:cs="Times New Roman"/>
          <w:sz w:val="24"/>
          <w:szCs w:val="24"/>
        </w:rPr>
        <w:t>elp with caregiving?</w:t>
      </w:r>
    </w:p>
    <w:p w:rsidR="00202593" w:rsidRPr="007E64C1" w:rsidRDefault="00202593" w:rsidP="00202593">
      <w:pPr>
        <w:pStyle w:val="ListParagraph"/>
        <w:numPr>
          <w:ilvl w:val="0"/>
          <w:numId w:val="2"/>
        </w:numPr>
        <w:spacing w:after="0"/>
        <w:rPr>
          <w:rFonts w:ascii="Times New Roman" w:hAnsi="Times New Roman" w:cs="Times New Roman"/>
          <w:sz w:val="24"/>
          <w:szCs w:val="24"/>
        </w:rPr>
      </w:pPr>
      <w:r w:rsidRPr="007E64C1">
        <w:rPr>
          <w:rFonts w:ascii="Times New Roman" w:hAnsi="Times New Roman" w:cs="Times New Roman"/>
          <w:sz w:val="24"/>
          <w:szCs w:val="24"/>
        </w:rPr>
        <w:t>How much does it cost to hire a caregiv</w:t>
      </w:r>
      <w:r>
        <w:rPr>
          <w:rFonts w:ascii="Times New Roman" w:hAnsi="Times New Roman" w:cs="Times New Roman"/>
          <w:sz w:val="24"/>
          <w:szCs w:val="24"/>
        </w:rPr>
        <w:t xml:space="preserve">er? </w:t>
      </w:r>
    </w:p>
    <w:p w:rsidR="00202593" w:rsidRPr="007E64C1" w:rsidRDefault="00202593" w:rsidP="00202593">
      <w:pPr>
        <w:pStyle w:val="ListParagraph"/>
        <w:numPr>
          <w:ilvl w:val="0"/>
          <w:numId w:val="2"/>
        </w:numPr>
        <w:spacing w:after="0"/>
        <w:rPr>
          <w:rFonts w:ascii="Times New Roman" w:hAnsi="Times New Roman" w:cs="Times New Roman"/>
          <w:sz w:val="24"/>
          <w:szCs w:val="24"/>
        </w:rPr>
      </w:pPr>
      <w:r w:rsidRPr="007E64C1">
        <w:rPr>
          <w:rFonts w:ascii="Times New Roman" w:hAnsi="Times New Roman" w:cs="Times New Roman"/>
          <w:sz w:val="24"/>
          <w:szCs w:val="24"/>
        </w:rPr>
        <w:t>Who is going to oversee the formal or informal caregiving?</w:t>
      </w:r>
    </w:p>
    <w:p w:rsidR="00202593" w:rsidRPr="007E64C1" w:rsidRDefault="00202593" w:rsidP="0020259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What types of assistance is available to me as a caregiver at my worksite (for example,</w:t>
      </w:r>
      <w:r w:rsidRPr="007E64C1">
        <w:rPr>
          <w:rFonts w:ascii="Times New Roman" w:hAnsi="Times New Roman" w:cs="Times New Roman"/>
          <w:sz w:val="24"/>
          <w:szCs w:val="24"/>
        </w:rPr>
        <w:t xml:space="preserve"> time</w:t>
      </w:r>
      <w:r>
        <w:rPr>
          <w:rFonts w:ascii="Times New Roman" w:hAnsi="Times New Roman" w:cs="Times New Roman"/>
          <w:sz w:val="24"/>
          <w:szCs w:val="24"/>
        </w:rPr>
        <w:t xml:space="preserve"> </w:t>
      </w:r>
      <w:r w:rsidRPr="007E64C1">
        <w:rPr>
          <w:rFonts w:ascii="Times New Roman" w:hAnsi="Times New Roman" w:cs="Times New Roman"/>
          <w:sz w:val="24"/>
          <w:szCs w:val="24"/>
        </w:rPr>
        <w:t>off, flexible scheduling</w:t>
      </w:r>
      <w:r>
        <w:rPr>
          <w:rFonts w:ascii="Times New Roman" w:hAnsi="Times New Roman" w:cs="Times New Roman"/>
          <w:sz w:val="24"/>
          <w:szCs w:val="24"/>
        </w:rPr>
        <w:t xml:space="preserve">, respite services, educational programs, etc.) </w:t>
      </w:r>
    </w:p>
    <w:p w:rsidR="00202593" w:rsidRPr="007E64C1" w:rsidRDefault="00202593" w:rsidP="00202593">
      <w:pPr>
        <w:pStyle w:val="ListParagraph"/>
        <w:spacing w:after="0"/>
        <w:rPr>
          <w:rFonts w:ascii="Times New Roman" w:hAnsi="Times New Roman" w:cs="Times New Roman"/>
          <w:sz w:val="24"/>
          <w:szCs w:val="24"/>
        </w:rPr>
      </w:pPr>
    </w:p>
    <w:p w:rsidR="004A3CC6" w:rsidRPr="0085208B" w:rsidRDefault="00202593" w:rsidP="00202593">
      <w:r w:rsidRPr="007E64C1">
        <w:rPr>
          <w:rFonts w:ascii="Times New Roman" w:hAnsi="Times New Roman" w:cs="Times New Roman"/>
          <w:sz w:val="24"/>
          <w:szCs w:val="24"/>
        </w:rPr>
        <w:t xml:space="preserve">To </w:t>
      </w:r>
      <w:r>
        <w:rPr>
          <w:rFonts w:ascii="Times New Roman" w:hAnsi="Times New Roman" w:cs="Times New Roman"/>
          <w:sz w:val="24"/>
          <w:szCs w:val="24"/>
        </w:rPr>
        <w:t>learn more</w:t>
      </w:r>
      <w:r w:rsidRPr="007E64C1">
        <w:rPr>
          <w:rFonts w:ascii="Times New Roman" w:hAnsi="Times New Roman" w:cs="Times New Roman"/>
          <w:sz w:val="24"/>
          <w:szCs w:val="24"/>
        </w:rPr>
        <w:t xml:space="preserve"> </w:t>
      </w:r>
      <w:r>
        <w:rPr>
          <w:rFonts w:ascii="Times New Roman" w:hAnsi="Times New Roman" w:cs="Times New Roman"/>
          <w:sz w:val="24"/>
          <w:szCs w:val="24"/>
        </w:rPr>
        <w:t>about</w:t>
      </w:r>
      <w:r w:rsidRPr="007E64C1">
        <w:rPr>
          <w:rFonts w:ascii="Times New Roman" w:hAnsi="Times New Roman" w:cs="Times New Roman"/>
          <w:sz w:val="24"/>
          <w:szCs w:val="24"/>
        </w:rPr>
        <w:t xml:space="preserve"> this topic, as well as information about talking with older </w:t>
      </w:r>
      <w:r>
        <w:rPr>
          <w:rFonts w:ascii="Times New Roman" w:hAnsi="Times New Roman" w:cs="Times New Roman"/>
          <w:sz w:val="24"/>
          <w:szCs w:val="24"/>
        </w:rPr>
        <w:t>loved ones</w:t>
      </w:r>
      <w:r w:rsidRPr="007E64C1">
        <w:rPr>
          <w:rFonts w:ascii="Times New Roman" w:hAnsi="Times New Roman" w:cs="Times New Roman"/>
          <w:sz w:val="24"/>
          <w:szCs w:val="24"/>
        </w:rPr>
        <w:t xml:space="preserve">, go to </w:t>
      </w:r>
      <w:hyperlink r:id="rId12" w:history="1">
        <w:r w:rsidRPr="00320543">
          <w:rPr>
            <w:rStyle w:val="Hyperlink"/>
            <w:rFonts w:ascii="Times New Roman" w:hAnsi="Times New Roman" w:cs="Times New Roman"/>
            <w:sz w:val="24"/>
            <w:szCs w:val="24"/>
          </w:rPr>
          <w:t>https://hhs.texas.gov/about-hhs/community-engagement/age-well-live-well/texas-talks</w:t>
        </w:r>
      </w:hyperlink>
      <w:r>
        <w:rPr>
          <w:rFonts w:ascii="Times New Roman" w:hAnsi="Times New Roman" w:cs="Times New Roman"/>
          <w:sz w:val="24"/>
          <w:szCs w:val="24"/>
        </w:rPr>
        <w:t xml:space="preserve">. </w:t>
      </w:r>
      <w:r w:rsidRPr="007E64C1">
        <w:rPr>
          <w:rFonts w:ascii="Times New Roman" w:hAnsi="Times New Roman" w:cs="Times New Roman"/>
          <w:sz w:val="24"/>
          <w:szCs w:val="24"/>
        </w:rPr>
        <w:t>This website provides further guidance on all of the 2018</w:t>
      </w:r>
      <w:r>
        <w:rPr>
          <w:rFonts w:ascii="Times New Roman" w:hAnsi="Times New Roman" w:cs="Times New Roman"/>
          <w:sz w:val="24"/>
          <w:szCs w:val="24"/>
        </w:rPr>
        <w:t xml:space="preserve"> </w:t>
      </w:r>
      <w:r w:rsidRPr="007E64C1">
        <w:rPr>
          <w:rFonts w:ascii="Times New Roman" w:hAnsi="Times New Roman" w:cs="Times New Roman"/>
          <w:sz w:val="24"/>
          <w:szCs w:val="24"/>
        </w:rPr>
        <w:t xml:space="preserve">Texas Talks subject and materials. </w:t>
      </w:r>
      <w:r>
        <w:rPr>
          <w:rFonts w:ascii="Times New Roman" w:hAnsi="Times New Roman" w:cs="Times New Roman"/>
          <w:sz w:val="24"/>
          <w:szCs w:val="24"/>
        </w:rPr>
        <w:t>E</w:t>
      </w:r>
      <w:r w:rsidRPr="007E64C1">
        <w:rPr>
          <w:rFonts w:ascii="Times New Roman" w:hAnsi="Times New Roman" w:cs="Times New Roman"/>
          <w:sz w:val="24"/>
          <w:szCs w:val="24"/>
        </w:rPr>
        <w:t>xplore all the Texas Talks materials</w:t>
      </w:r>
      <w:r>
        <w:rPr>
          <w:rFonts w:ascii="Times New Roman" w:hAnsi="Times New Roman" w:cs="Times New Roman"/>
          <w:sz w:val="24"/>
          <w:szCs w:val="24"/>
        </w:rPr>
        <w:t>,</w:t>
      </w:r>
      <w:r w:rsidRPr="007E64C1">
        <w:rPr>
          <w:rFonts w:ascii="Times New Roman" w:hAnsi="Times New Roman" w:cs="Times New Roman"/>
          <w:sz w:val="24"/>
          <w:szCs w:val="24"/>
        </w:rPr>
        <w:t xml:space="preserve"> however</w:t>
      </w:r>
      <w:r>
        <w:rPr>
          <w:rFonts w:ascii="Times New Roman" w:hAnsi="Times New Roman" w:cs="Times New Roman"/>
          <w:sz w:val="24"/>
          <w:szCs w:val="24"/>
        </w:rPr>
        <w:t xml:space="preserve"> so no one is overwhelmed</w:t>
      </w:r>
      <w:r w:rsidRPr="007E64C1">
        <w:rPr>
          <w:rFonts w:ascii="Times New Roman" w:hAnsi="Times New Roman" w:cs="Times New Roman"/>
          <w:sz w:val="24"/>
          <w:szCs w:val="24"/>
        </w:rPr>
        <w:t xml:space="preserve">, we encourage you to </w:t>
      </w:r>
      <w:r>
        <w:rPr>
          <w:rFonts w:ascii="Times New Roman" w:hAnsi="Times New Roman" w:cs="Times New Roman"/>
          <w:sz w:val="24"/>
          <w:szCs w:val="24"/>
        </w:rPr>
        <w:t>have conversations about</w:t>
      </w:r>
      <w:r w:rsidRPr="007E64C1">
        <w:rPr>
          <w:rFonts w:ascii="Times New Roman" w:hAnsi="Times New Roman" w:cs="Times New Roman"/>
          <w:sz w:val="24"/>
          <w:szCs w:val="24"/>
        </w:rPr>
        <w:t xml:space="preserve"> one aging topic at</w:t>
      </w:r>
    </w:p>
    <w:sectPr w:rsidR="004A3CC6" w:rsidRPr="0085208B" w:rsidSect="00136E13">
      <w:headerReference w:type="first" r:id="rId13"/>
      <w:footerReference w:type="first" r:id="rId14"/>
      <w:pgSz w:w="12240" w:h="15840"/>
      <w:pgMar w:top="1800" w:right="1440" w:bottom="1800" w:left="1440" w:header="0" w:footer="7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593" w:rsidRDefault="00202593" w:rsidP="00CE404B">
      <w:r>
        <w:separator/>
      </w:r>
    </w:p>
  </w:endnote>
  <w:endnote w:type="continuationSeparator" w:id="0">
    <w:p w:rsidR="00202593" w:rsidRDefault="00202593" w:rsidP="00CE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E13" w:rsidRPr="00136E13" w:rsidRDefault="00136E13" w:rsidP="00136E13">
    <w:pPr>
      <w:tabs>
        <w:tab w:val="center" w:pos="4320"/>
        <w:tab w:val="right" w:pos="8640"/>
      </w:tabs>
      <w:spacing w:line="276" w:lineRule="auto"/>
      <w:jc w:val="center"/>
      <w:rPr>
        <w:rFonts w:ascii="Segoe UI Semibold" w:hAnsi="Segoe UI Semibold"/>
        <w:color w:val="022167" w:themeColor="text1"/>
        <w:sz w:val="18"/>
      </w:rPr>
    </w:pPr>
    <w:r w:rsidRPr="00136E13">
      <w:rPr>
        <w:rFonts w:ascii="Segoe UI Semibold" w:hAnsi="Segoe UI Semibold"/>
        <w:color w:val="022167" w:themeColor="text1"/>
        <w:sz w:val="18"/>
      </w:rPr>
      <w:t xml:space="preserve">P.O. Box </w:t>
    </w:r>
    <w:proofErr w:type="gramStart"/>
    <w:r w:rsidRPr="00136E13">
      <w:rPr>
        <w:rFonts w:ascii="Segoe UI Semibold" w:hAnsi="Segoe UI Semibold"/>
        <w:color w:val="022167" w:themeColor="text1"/>
        <w:sz w:val="18"/>
      </w:rPr>
      <w:t>13247  •</w:t>
    </w:r>
    <w:proofErr w:type="gramEnd"/>
    <w:r w:rsidRPr="00136E13">
      <w:rPr>
        <w:rFonts w:ascii="Segoe UI Semibold" w:hAnsi="Segoe UI Semibold"/>
        <w:color w:val="022167" w:themeColor="text1"/>
        <w:sz w:val="18"/>
      </w:rPr>
      <w:t xml:space="preserve">  Austin, Texas  78711-3247  •  512-424-6500  •  </w:t>
    </w:r>
    <w:r w:rsidRPr="00136E13">
      <w:rPr>
        <w:rFonts w:ascii="Segoe UI Semibold" w:hAnsi="Segoe UI Semibold"/>
        <w:i/>
        <w:color w:val="022167" w:themeColor="text1"/>
        <w:sz w:val="18"/>
      </w:rPr>
      <w:t>hhs.texas.gov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593" w:rsidRDefault="00202593" w:rsidP="00CE404B">
      <w:r>
        <w:separator/>
      </w:r>
    </w:p>
  </w:footnote>
  <w:footnote w:type="continuationSeparator" w:id="0">
    <w:p w:rsidR="00202593" w:rsidRDefault="00202593" w:rsidP="00CE404B">
      <w:r>
        <w:continuationSeparator/>
      </w:r>
    </w:p>
  </w:footnote>
  <w:footnote w:id="1">
    <w:p w:rsidR="00202593" w:rsidRDefault="00202593" w:rsidP="00202593">
      <w:pPr>
        <w:pStyle w:val="FootnoteText"/>
      </w:pPr>
      <w:r>
        <w:rPr>
          <w:rStyle w:val="FootnoteReference"/>
        </w:rPr>
        <w:footnoteRef/>
      </w:r>
      <w:r>
        <w:t xml:space="preserve"> Aging in Texas: An Introduction, Texas Demographic Center at The University of Texas at San Antonio, Published June 2016, </w:t>
      </w:r>
      <w:r w:rsidRPr="006106EF">
        <w:t>http://demographics.texas.gov/Resources/publications/2016/2016_06_07_Aging.pdf</w:t>
      </w:r>
    </w:p>
  </w:footnote>
  <w:footnote w:id="2">
    <w:p w:rsidR="00202593" w:rsidRDefault="00202593" w:rsidP="00202593">
      <w:pPr>
        <w:pStyle w:val="FootnoteText"/>
      </w:pPr>
      <w:r>
        <w:rPr>
          <w:rStyle w:val="FootnoteReference"/>
        </w:rPr>
        <w:footnoteRef/>
      </w:r>
      <w:r>
        <w:t xml:space="preserve"> An action plan for successful aging, Home Instead Inc., franchisor of the Home Instead Senior Care network, Published in 2014, </w:t>
      </w:r>
      <w:r w:rsidRPr="003A506E">
        <w:t>https://www.caregiverstress.com/wp-content/uploads/2014/07/4070_Aging_Plan_US_Web.pdf</w:t>
      </w:r>
    </w:p>
  </w:footnote>
  <w:footnote w:id="3">
    <w:p w:rsidR="00202593" w:rsidRDefault="00202593" w:rsidP="00202593">
      <w:pPr>
        <w:pStyle w:val="FootnoteText"/>
      </w:pPr>
      <w:r>
        <w:rPr>
          <w:rStyle w:val="FootnoteReference"/>
        </w:rPr>
        <w:footnoteRef/>
      </w:r>
      <w:r>
        <w:t xml:space="preserve"> Understanding the Impact of Family Caregiving on Work, AARP Public Policy Institute, Feinberg, L. and </w:t>
      </w:r>
      <w:proofErr w:type="spellStart"/>
      <w:r>
        <w:t>Choula</w:t>
      </w:r>
      <w:proofErr w:type="spellEnd"/>
      <w:r>
        <w:t xml:space="preserve">, R., Published October 2012, </w:t>
      </w:r>
      <w:r w:rsidRPr="004016F4">
        <w:t>https://www.aarp.org/content/dam/aarp/research/public_policy_institute/ltc/2012/understanding-impact-family-caregiving-work-AARP-ppi-ltc.pdf</w:t>
      </w:r>
    </w:p>
  </w:footnote>
  <w:footnote w:id="4">
    <w:p w:rsidR="00202593" w:rsidRDefault="00202593" w:rsidP="00202593">
      <w:pPr>
        <w:pStyle w:val="FootnoteText"/>
      </w:pPr>
      <w:r>
        <w:rPr>
          <w:rStyle w:val="FootnoteReference"/>
        </w:rPr>
        <w:footnoteRef/>
      </w:r>
      <w:r>
        <w:t xml:space="preserve"> Understanding the Impact of Family Caregiving on Work, AARP Public Policy Institute, Feinberg, L. and </w:t>
      </w:r>
      <w:proofErr w:type="spellStart"/>
      <w:r>
        <w:t>Choula</w:t>
      </w:r>
      <w:proofErr w:type="spellEnd"/>
      <w:r>
        <w:t xml:space="preserve">, R., Published October 2012, </w:t>
      </w:r>
      <w:r w:rsidRPr="004016F4">
        <w:t>https://www.aarp.org/content/dam/aarp/research/public_policy_institute/ltc/2012/understanding-impact-family-caregiving-work-AARP-ppi-ltc.pdf</w:t>
      </w:r>
    </w:p>
  </w:footnote>
  <w:footnote w:id="5">
    <w:p w:rsidR="00202593" w:rsidRDefault="00202593" w:rsidP="00202593">
      <w:pPr>
        <w:pStyle w:val="FootnoteText"/>
      </w:pPr>
      <w:r>
        <w:rPr>
          <w:rStyle w:val="FootnoteReference"/>
        </w:rPr>
        <w:footnoteRef/>
      </w:r>
      <w:r>
        <w:t xml:space="preserve"> The Impact of Elder Care on Women’s Labor Supply, Johnson, R. and </w:t>
      </w:r>
      <w:proofErr w:type="spellStart"/>
      <w:r>
        <w:t>Sasso</w:t>
      </w:r>
      <w:proofErr w:type="spellEnd"/>
      <w:r>
        <w:t>, L., Published 2006, Inquiry 43: 195-210.</w:t>
      </w:r>
    </w:p>
  </w:footnote>
  <w:footnote w:id="6">
    <w:p w:rsidR="00202593" w:rsidRDefault="00202593" w:rsidP="00202593">
      <w:pPr>
        <w:pStyle w:val="FootnoteText"/>
      </w:pPr>
      <w:r>
        <w:rPr>
          <w:rStyle w:val="FootnoteReference"/>
        </w:rPr>
        <w:footnoteRef/>
      </w:r>
      <w:r>
        <w:t xml:space="preserve"> Gallup-</w:t>
      </w:r>
      <w:proofErr w:type="spellStart"/>
      <w:r>
        <w:t>Healthways</w:t>
      </w:r>
      <w:proofErr w:type="spellEnd"/>
      <w:r>
        <w:t xml:space="preserve"> Well-Being Survey: Caregiving Costs U.S. Economy $25.2 Billion in Lost Productivity, Gallup-</w:t>
      </w:r>
      <w:proofErr w:type="spellStart"/>
      <w:r>
        <w:t>Healthways</w:t>
      </w:r>
      <w:proofErr w:type="spellEnd"/>
      <w:r>
        <w:t>, Published 2011</w:t>
      </w:r>
    </w:p>
  </w:footnote>
  <w:footnote w:id="7">
    <w:p w:rsidR="00202593" w:rsidRDefault="00202593" w:rsidP="00202593">
      <w:pPr>
        <w:pStyle w:val="FootnoteText"/>
      </w:pPr>
      <w:r>
        <w:rPr>
          <w:rStyle w:val="FootnoteReference"/>
        </w:rPr>
        <w:footnoteRef/>
      </w:r>
      <w:r>
        <w:t xml:space="preserve"> Baby Boomers Retire, Pew Research Center, Heimlich, R., Published Dec. 29, 2010, </w:t>
      </w:r>
      <w:r w:rsidRPr="002E4716">
        <w:t>http://www.pewresearch.org/fact-tank/2010/12/29/baby-boomers-retire/</w:t>
      </w:r>
    </w:p>
  </w:footnote>
  <w:footnote w:id="8">
    <w:p w:rsidR="00202593" w:rsidRDefault="00202593" w:rsidP="00202593">
      <w:pPr>
        <w:pStyle w:val="FootnoteText"/>
      </w:pPr>
      <w:r>
        <w:rPr>
          <w:rStyle w:val="FootnoteReference"/>
        </w:rPr>
        <w:footnoteRef/>
      </w:r>
      <w:r>
        <w:t xml:space="preserve"> Aging in Texas: An Introduction, Texas Demographic Center at The University of Texas at San Antonio, Published June 2016, </w:t>
      </w:r>
      <w:r w:rsidRPr="006106EF">
        <w:t>http://demographics.texas.gov/Resources/publications/2016/2016_06_07_Aging.pdf</w:t>
      </w:r>
    </w:p>
  </w:footnote>
  <w:footnote w:id="9">
    <w:p w:rsidR="00202593" w:rsidRDefault="00202593" w:rsidP="00202593">
      <w:pPr>
        <w:pStyle w:val="FootnoteText"/>
      </w:pPr>
      <w:r>
        <w:rPr>
          <w:rStyle w:val="FootnoteReference"/>
        </w:rPr>
        <w:footnoteRef/>
      </w:r>
      <w:r>
        <w:t xml:space="preserve"> An action plan for successful aging, Home Instead Inc., franchisor of the Home Instead Senior Care network, Published in 2014, </w:t>
      </w:r>
      <w:r w:rsidRPr="003A506E">
        <w:t>https://www.caregiverstress.com/wp-content/uploads/2014/07/4070_Aging_Plan_US_Web.pdf</w:t>
      </w:r>
    </w:p>
  </w:footnote>
  <w:footnote w:id="10">
    <w:p w:rsidR="00202593" w:rsidRDefault="00202593" w:rsidP="00202593">
      <w:pPr>
        <w:pStyle w:val="FootnoteText"/>
      </w:pPr>
      <w:r>
        <w:rPr>
          <w:rStyle w:val="FootnoteReference"/>
        </w:rPr>
        <w:footnoteRef/>
      </w:r>
      <w:r>
        <w:t xml:space="preserve"> </w:t>
      </w:r>
      <w:r w:rsidRPr="00294E7B">
        <w:t>Loneliness and Social Isolation as Risk Factors for Mortality: A Meta-Analytic Review Julianne Holt-</w:t>
      </w:r>
      <w:proofErr w:type="spellStart"/>
      <w:r w:rsidRPr="00294E7B">
        <w:t>Lunstad</w:t>
      </w:r>
      <w:proofErr w:type="spellEnd"/>
      <w:r w:rsidRPr="00294E7B">
        <w:t>, Timothy B. Smith, Mark Baker, Tyler Harris, David Stephenson First Published March 11, 2015 (Holt-</w:t>
      </w:r>
      <w:proofErr w:type="spellStart"/>
      <w:r w:rsidRPr="00294E7B">
        <w:t>Lunstad</w:t>
      </w:r>
      <w:proofErr w:type="spellEnd"/>
      <w:r w:rsidRPr="00294E7B">
        <w:t>, 2010)</w:t>
      </w:r>
    </w:p>
  </w:footnote>
  <w:footnote w:id="11">
    <w:p w:rsidR="00202593" w:rsidRDefault="00202593" w:rsidP="00202593">
      <w:pPr>
        <w:pStyle w:val="FootnoteText"/>
      </w:pPr>
      <w:r>
        <w:rPr>
          <w:rStyle w:val="FootnoteReference"/>
        </w:rPr>
        <w:footnoteRef/>
      </w:r>
      <w:r>
        <w:t xml:space="preserve"> Understanding the Impact of Family Caregiving on Work, AARP Public Policy Institute, Feinberg, L. and </w:t>
      </w:r>
      <w:proofErr w:type="spellStart"/>
      <w:r>
        <w:t>Choula</w:t>
      </w:r>
      <w:proofErr w:type="spellEnd"/>
      <w:r>
        <w:t xml:space="preserve">, R., Published October 2012, </w:t>
      </w:r>
      <w:r w:rsidRPr="004016F4">
        <w:t>https://www.aarp.org/content/dam/aarp/research/public_policy_institute/ltc/2012/understanding-impact-family-caregiving-work-AARP-ppi-ltc.pdf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04B" w:rsidRDefault="00D03DCF" w:rsidP="00955603">
    <w:pPr>
      <w:pStyle w:val="Header-Page1"/>
    </w:pPr>
    <w:r>
      <w:drawing>
        <wp:inline distT="0" distB="0" distL="0" distR="0" wp14:anchorId="6046F2A2" wp14:editId="1CD71722">
          <wp:extent cx="7772396" cy="1580387"/>
          <wp:effectExtent l="0" t="0" r="635" b="1270"/>
          <wp:docPr id="53" name="Picture 53" descr="Texas Health and Human Services. Texas Health and Human Service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ps_header-1.png"/>
                  <pic:cNvPicPr/>
                </pic:nvPicPr>
                <pic:blipFill>
                  <a:blip r:embed="rId1">
                    <a:extLst>
                      <a:ext uri="{28A0092B-C50C-407E-A947-70E740481C1C}">
                        <a14:useLocalDpi xmlns:a14="http://schemas.microsoft.com/office/drawing/2010/main" val="0"/>
                      </a:ext>
                    </a:extLst>
                  </a:blip>
                  <a:stretch>
                    <a:fillRect/>
                  </a:stretch>
                </pic:blipFill>
                <pic:spPr>
                  <a:xfrm>
                    <a:off x="0" y="0"/>
                    <a:ext cx="7772396" cy="158038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15DF"/>
    <w:multiLevelType w:val="hybridMultilevel"/>
    <w:tmpl w:val="7EEEF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561A84"/>
    <w:multiLevelType w:val="hybridMultilevel"/>
    <w:tmpl w:val="DEB2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06B29"/>
    <w:multiLevelType w:val="hybridMultilevel"/>
    <w:tmpl w:val="B94AEE4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3">
    <w:nsid w:val="504D65CA"/>
    <w:multiLevelType w:val="hybridMultilevel"/>
    <w:tmpl w:val="6CFA2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50DD755C"/>
    <w:multiLevelType w:val="hybridMultilevel"/>
    <w:tmpl w:val="50CC2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36394C"/>
    <w:multiLevelType w:val="hybridMultilevel"/>
    <w:tmpl w:val="CB4E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12AED"/>
    <w:multiLevelType w:val="multilevel"/>
    <w:tmpl w:val="F6A243EE"/>
    <w:lvl w:ilvl="0">
      <w:start w:val="1"/>
      <w:numFmt w:val="bullet"/>
      <w:lvlText w:val=""/>
      <w:lvlJc w:val="left"/>
      <w:pPr>
        <w:tabs>
          <w:tab w:val="num" w:pos="8280"/>
        </w:tabs>
        <w:ind w:left="8280" w:hanging="360"/>
      </w:pPr>
      <w:rPr>
        <w:rFonts w:ascii="Symbol" w:hAnsi="Symbol" w:hint="default"/>
        <w:sz w:val="20"/>
      </w:rPr>
    </w:lvl>
    <w:lvl w:ilvl="1">
      <w:start w:val="1"/>
      <w:numFmt w:val="bullet"/>
      <w:lvlText w:val="o"/>
      <w:lvlJc w:val="left"/>
      <w:pPr>
        <w:tabs>
          <w:tab w:val="num" w:pos="9000"/>
        </w:tabs>
        <w:ind w:left="9000" w:hanging="360"/>
      </w:pPr>
      <w:rPr>
        <w:rFonts w:ascii="Courier New" w:hAnsi="Courier New" w:cs="Times New Roman" w:hint="default"/>
        <w:sz w:val="20"/>
      </w:rPr>
    </w:lvl>
    <w:lvl w:ilvl="2">
      <w:start w:val="1"/>
      <w:numFmt w:val="bullet"/>
      <w:lvlText w:val=""/>
      <w:lvlJc w:val="left"/>
      <w:pPr>
        <w:tabs>
          <w:tab w:val="num" w:pos="9720"/>
        </w:tabs>
        <w:ind w:left="9720" w:hanging="360"/>
      </w:pPr>
      <w:rPr>
        <w:rFonts w:ascii="Wingdings" w:hAnsi="Wingdings" w:hint="default"/>
        <w:sz w:val="20"/>
      </w:rPr>
    </w:lvl>
    <w:lvl w:ilvl="3">
      <w:start w:val="1"/>
      <w:numFmt w:val="bullet"/>
      <w:lvlText w:val=""/>
      <w:lvlJc w:val="left"/>
      <w:pPr>
        <w:tabs>
          <w:tab w:val="num" w:pos="10440"/>
        </w:tabs>
        <w:ind w:left="10440" w:hanging="360"/>
      </w:pPr>
      <w:rPr>
        <w:rFonts w:ascii="Wingdings" w:hAnsi="Wingdings" w:hint="default"/>
        <w:sz w:val="20"/>
      </w:rPr>
    </w:lvl>
    <w:lvl w:ilvl="4">
      <w:start w:val="1"/>
      <w:numFmt w:val="bullet"/>
      <w:lvlText w:val=""/>
      <w:lvlJc w:val="left"/>
      <w:pPr>
        <w:tabs>
          <w:tab w:val="num" w:pos="11160"/>
        </w:tabs>
        <w:ind w:left="11160" w:hanging="360"/>
      </w:pPr>
      <w:rPr>
        <w:rFonts w:ascii="Wingdings" w:hAnsi="Wingdings" w:hint="default"/>
        <w:sz w:val="20"/>
      </w:rPr>
    </w:lvl>
    <w:lvl w:ilvl="5">
      <w:start w:val="1"/>
      <w:numFmt w:val="bullet"/>
      <w:lvlText w:val=""/>
      <w:lvlJc w:val="left"/>
      <w:pPr>
        <w:tabs>
          <w:tab w:val="num" w:pos="11880"/>
        </w:tabs>
        <w:ind w:left="11880" w:hanging="360"/>
      </w:pPr>
      <w:rPr>
        <w:rFonts w:ascii="Wingdings" w:hAnsi="Wingdings" w:hint="default"/>
        <w:sz w:val="20"/>
      </w:rPr>
    </w:lvl>
    <w:lvl w:ilvl="6">
      <w:start w:val="1"/>
      <w:numFmt w:val="bullet"/>
      <w:lvlText w:val=""/>
      <w:lvlJc w:val="left"/>
      <w:pPr>
        <w:tabs>
          <w:tab w:val="num" w:pos="12600"/>
        </w:tabs>
        <w:ind w:left="12600" w:hanging="360"/>
      </w:pPr>
      <w:rPr>
        <w:rFonts w:ascii="Wingdings" w:hAnsi="Wingdings" w:hint="default"/>
        <w:sz w:val="20"/>
      </w:rPr>
    </w:lvl>
    <w:lvl w:ilvl="7">
      <w:start w:val="1"/>
      <w:numFmt w:val="bullet"/>
      <w:lvlText w:val=""/>
      <w:lvlJc w:val="left"/>
      <w:pPr>
        <w:tabs>
          <w:tab w:val="num" w:pos="13320"/>
        </w:tabs>
        <w:ind w:left="13320" w:hanging="360"/>
      </w:pPr>
      <w:rPr>
        <w:rFonts w:ascii="Wingdings" w:hAnsi="Wingdings" w:hint="default"/>
        <w:sz w:val="20"/>
      </w:rPr>
    </w:lvl>
    <w:lvl w:ilvl="8">
      <w:start w:val="1"/>
      <w:numFmt w:val="bullet"/>
      <w:lvlText w:val=""/>
      <w:lvlJc w:val="left"/>
      <w:pPr>
        <w:tabs>
          <w:tab w:val="num" w:pos="14040"/>
        </w:tabs>
        <w:ind w:left="14040" w:hanging="360"/>
      </w:pPr>
      <w:rPr>
        <w:rFonts w:ascii="Wingdings" w:hAnsi="Wingdings" w:hint="default"/>
        <w:sz w:val="20"/>
      </w:rPr>
    </w:lvl>
  </w:abstractNum>
  <w:abstractNum w:abstractNumId="7">
    <w:nsid w:val="79FB5BAC"/>
    <w:multiLevelType w:val="hybridMultilevel"/>
    <w:tmpl w:val="69F44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93"/>
    <w:rsid w:val="0000490D"/>
    <w:rsid w:val="00012332"/>
    <w:rsid w:val="00087904"/>
    <w:rsid w:val="000A5243"/>
    <w:rsid w:val="000F0E5E"/>
    <w:rsid w:val="00136E13"/>
    <w:rsid w:val="00141813"/>
    <w:rsid w:val="00145DB0"/>
    <w:rsid w:val="0015270D"/>
    <w:rsid w:val="00154E80"/>
    <w:rsid w:val="001665A1"/>
    <w:rsid w:val="00202593"/>
    <w:rsid w:val="002823DB"/>
    <w:rsid w:val="002B5155"/>
    <w:rsid w:val="003112CA"/>
    <w:rsid w:val="00351072"/>
    <w:rsid w:val="00355311"/>
    <w:rsid w:val="00454CCA"/>
    <w:rsid w:val="00461993"/>
    <w:rsid w:val="004845CD"/>
    <w:rsid w:val="00497391"/>
    <w:rsid w:val="004A3CC6"/>
    <w:rsid w:val="004B6B55"/>
    <w:rsid w:val="004E429E"/>
    <w:rsid w:val="0054456A"/>
    <w:rsid w:val="0057759B"/>
    <w:rsid w:val="005A5D5C"/>
    <w:rsid w:val="00666C00"/>
    <w:rsid w:val="006B4E1A"/>
    <w:rsid w:val="006E213F"/>
    <w:rsid w:val="0072087B"/>
    <w:rsid w:val="007B0635"/>
    <w:rsid w:val="00804EF5"/>
    <w:rsid w:val="0085208B"/>
    <w:rsid w:val="00866338"/>
    <w:rsid w:val="008A3202"/>
    <w:rsid w:val="008F6D2F"/>
    <w:rsid w:val="00905CE2"/>
    <w:rsid w:val="00942885"/>
    <w:rsid w:val="00955603"/>
    <w:rsid w:val="009F5FAD"/>
    <w:rsid w:val="00A233E2"/>
    <w:rsid w:val="00A4119B"/>
    <w:rsid w:val="00A747F2"/>
    <w:rsid w:val="00AD29FA"/>
    <w:rsid w:val="00AF2D95"/>
    <w:rsid w:val="00B2667A"/>
    <w:rsid w:val="00B41047"/>
    <w:rsid w:val="00B94195"/>
    <w:rsid w:val="00B94497"/>
    <w:rsid w:val="00BC2559"/>
    <w:rsid w:val="00BC30DC"/>
    <w:rsid w:val="00BE657D"/>
    <w:rsid w:val="00C56B50"/>
    <w:rsid w:val="00CD03EF"/>
    <w:rsid w:val="00CE404B"/>
    <w:rsid w:val="00D03DCF"/>
    <w:rsid w:val="00D04406"/>
    <w:rsid w:val="00D21F93"/>
    <w:rsid w:val="00D421DF"/>
    <w:rsid w:val="00D44961"/>
    <w:rsid w:val="00D70AE8"/>
    <w:rsid w:val="00D83AE1"/>
    <w:rsid w:val="00D87489"/>
    <w:rsid w:val="00D92889"/>
    <w:rsid w:val="00DC4C3C"/>
    <w:rsid w:val="00DE6677"/>
    <w:rsid w:val="00E06F63"/>
    <w:rsid w:val="00E332FE"/>
    <w:rsid w:val="00E878CC"/>
    <w:rsid w:val="00FA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661B1D0E-9176-4A7F-A9CA-D9D5FB1B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93"/>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D21F9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Normal"/>
    <w:link w:val="Heading2Char"/>
    <w:uiPriority w:val="9"/>
    <w:semiHidden/>
    <w:unhideWhenUsed/>
    <w:qFormat/>
    <w:rsid w:val="00D21F93"/>
    <w:pPr>
      <w:keepNext/>
      <w:keepLines/>
      <w:spacing w:before="40"/>
      <w:outlineLvl w:val="1"/>
    </w:pPr>
    <w:rPr>
      <w:rFonts w:asciiTheme="majorHAnsi" w:eastAsiaTheme="majorEastAsia" w:hAnsiTheme="majorHAnsi" w:cstheme="majorBidi"/>
      <w:color w:val="022167" w:themeColor="text1"/>
      <w:sz w:val="26"/>
      <w:szCs w:val="26"/>
    </w:rPr>
  </w:style>
  <w:style w:type="paragraph" w:styleId="Heading3">
    <w:name w:val="heading 3"/>
    <w:basedOn w:val="Normal"/>
    <w:next w:val="Normal"/>
    <w:link w:val="Heading3Char"/>
    <w:uiPriority w:val="9"/>
    <w:semiHidden/>
    <w:unhideWhenUsed/>
    <w:qFormat/>
    <w:rsid w:val="0000490D"/>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0490D"/>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00490D"/>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0490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0490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490D"/>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00490D"/>
    <w:pPr>
      <w:keepNext/>
      <w:keepLines/>
      <w:spacing w:before="40" w:line="276" w:lineRule="auto"/>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70AE8"/>
    <w:pPr>
      <w:tabs>
        <w:tab w:val="center" w:pos="4320"/>
        <w:tab w:val="right" w:pos="8640"/>
      </w:tabs>
      <w:spacing w:before="480" w:after="600"/>
      <w:contextualSpacing/>
    </w:pPr>
  </w:style>
  <w:style w:type="character" w:customStyle="1" w:styleId="HeaderChar">
    <w:name w:val="Header Char"/>
    <w:basedOn w:val="DefaultParagraphFont"/>
    <w:link w:val="Header"/>
    <w:semiHidden/>
    <w:rsid w:val="00D70AE8"/>
    <w:rPr>
      <w:color w:val="000000" w:themeColor="text2"/>
    </w:rPr>
  </w:style>
  <w:style w:type="paragraph" w:styleId="Footer">
    <w:name w:val="footer"/>
    <w:basedOn w:val="Normal"/>
    <w:link w:val="FooterChar"/>
    <w:uiPriority w:val="99"/>
    <w:semiHidden/>
    <w:rsid w:val="00CE404B"/>
    <w:pPr>
      <w:tabs>
        <w:tab w:val="center" w:pos="4320"/>
        <w:tab w:val="right" w:pos="8640"/>
      </w:tabs>
    </w:pPr>
  </w:style>
  <w:style w:type="character" w:customStyle="1" w:styleId="FooterChar">
    <w:name w:val="Footer Char"/>
    <w:basedOn w:val="DefaultParagraphFont"/>
    <w:link w:val="Footer"/>
    <w:uiPriority w:val="99"/>
    <w:semiHidden/>
    <w:rsid w:val="00D04406"/>
    <w:rPr>
      <w:color w:val="000000" w:themeColor="text2"/>
    </w:rPr>
  </w:style>
  <w:style w:type="paragraph" w:styleId="BalloonText">
    <w:name w:val="Balloon Text"/>
    <w:basedOn w:val="Normal"/>
    <w:link w:val="BalloonTextChar"/>
    <w:uiPriority w:val="99"/>
    <w:semiHidden/>
    <w:unhideWhenUsed/>
    <w:rsid w:val="00CE4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04B"/>
    <w:rPr>
      <w:rFonts w:ascii="Lucida Grande" w:hAnsi="Lucida Grande" w:cs="Lucida Grande"/>
      <w:sz w:val="18"/>
      <w:szCs w:val="18"/>
    </w:rPr>
  </w:style>
  <w:style w:type="character" w:customStyle="1" w:styleId="Heading1Char">
    <w:name w:val="Heading 1 Char"/>
    <w:basedOn w:val="DefaultParagraphFont"/>
    <w:link w:val="Heading1"/>
    <w:uiPriority w:val="9"/>
    <w:rsid w:val="00D21F9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semiHidden/>
    <w:rsid w:val="00D21F93"/>
    <w:rPr>
      <w:rFonts w:asciiTheme="majorHAnsi" w:eastAsiaTheme="majorEastAsia" w:hAnsiTheme="majorHAnsi" w:cstheme="majorBidi"/>
      <w:color w:val="022167" w:themeColor="text1"/>
      <w:sz w:val="26"/>
      <w:szCs w:val="26"/>
    </w:rPr>
  </w:style>
  <w:style w:type="paragraph" w:styleId="Title">
    <w:name w:val="Title"/>
    <w:basedOn w:val="Normal"/>
    <w:next w:val="Normal"/>
    <w:link w:val="TitleChar"/>
    <w:uiPriority w:val="10"/>
    <w:qFormat/>
    <w:rsid w:val="00D21F93"/>
    <w:pPr>
      <w:contextualSpacing/>
    </w:pPr>
    <w:rPr>
      <w:rFonts w:asciiTheme="majorHAnsi" w:eastAsiaTheme="majorEastAsia" w:hAnsiTheme="majorHAnsi" w:cstheme="majorBidi"/>
      <w:color w:val="022167" w:themeColor="text1"/>
      <w:spacing w:val="-10"/>
      <w:kern w:val="28"/>
      <w:sz w:val="56"/>
      <w:szCs w:val="56"/>
    </w:rPr>
  </w:style>
  <w:style w:type="character" w:customStyle="1" w:styleId="TitleChar">
    <w:name w:val="Title Char"/>
    <w:basedOn w:val="DefaultParagraphFont"/>
    <w:link w:val="Title"/>
    <w:uiPriority w:val="10"/>
    <w:rsid w:val="00D21F93"/>
    <w:rPr>
      <w:rFonts w:asciiTheme="majorHAnsi" w:eastAsiaTheme="majorEastAsia" w:hAnsiTheme="majorHAnsi" w:cstheme="majorBidi"/>
      <w:color w:val="022167" w:themeColor="text1"/>
      <w:spacing w:val="-10"/>
      <w:kern w:val="28"/>
      <w:sz w:val="56"/>
      <w:szCs w:val="56"/>
    </w:rPr>
  </w:style>
  <w:style w:type="paragraph" w:styleId="Subtitle">
    <w:name w:val="Subtitle"/>
    <w:basedOn w:val="Normal"/>
    <w:next w:val="Normal"/>
    <w:link w:val="SubtitleChar"/>
    <w:uiPriority w:val="11"/>
    <w:qFormat/>
    <w:rsid w:val="00D21F93"/>
    <w:pPr>
      <w:numPr>
        <w:ilvl w:val="1"/>
      </w:numPr>
    </w:pPr>
    <w:rPr>
      <w:color w:val="022167" w:themeColor="text1"/>
      <w:spacing w:val="15"/>
    </w:rPr>
  </w:style>
  <w:style w:type="character" w:customStyle="1" w:styleId="SubtitleChar">
    <w:name w:val="Subtitle Char"/>
    <w:basedOn w:val="DefaultParagraphFont"/>
    <w:link w:val="Subtitle"/>
    <w:uiPriority w:val="11"/>
    <w:rsid w:val="00D21F93"/>
    <w:rPr>
      <w:color w:val="022167" w:themeColor="text1"/>
      <w:spacing w:val="15"/>
      <w:sz w:val="22"/>
      <w:szCs w:val="22"/>
    </w:rPr>
  </w:style>
  <w:style w:type="paragraph" w:styleId="Quote">
    <w:name w:val="Quote"/>
    <w:basedOn w:val="Normal"/>
    <w:next w:val="Normal"/>
    <w:link w:val="QuoteChar"/>
    <w:uiPriority w:val="29"/>
    <w:semiHidden/>
    <w:qFormat/>
    <w:rsid w:val="00D21F93"/>
    <w:pPr>
      <w:spacing w:before="200"/>
      <w:ind w:left="864" w:right="864"/>
      <w:jc w:val="center"/>
    </w:pPr>
    <w:rPr>
      <w:i/>
      <w:iCs/>
    </w:rPr>
  </w:style>
  <w:style w:type="character" w:customStyle="1" w:styleId="QuoteChar">
    <w:name w:val="Quote Char"/>
    <w:basedOn w:val="DefaultParagraphFont"/>
    <w:link w:val="Quote"/>
    <w:uiPriority w:val="29"/>
    <w:semiHidden/>
    <w:rsid w:val="00D04406"/>
    <w:rPr>
      <w:i/>
      <w:iCs/>
      <w:color w:val="000000" w:themeColor="text2"/>
    </w:rPr>
  </w:style>
  <w:style w:type="character" w:customStyle="1" w:styleId="Heading3Char">
    <w:name w:val="Heading 3 Char"/>
    <w:basedOn w:val="DefaultParagraphFont"/>
    <w:link w:val="Heading3"/>
    <w:uiPriority w:val="9"/>
    <w:semiHidden/>
    <w:rsid w:val="0000490D"/>
    <w:rPr>
      <w:rFonts w:asciiTheme="majorHAnsi" w:eastAsiaTheme="majorEastAsia" w:hAnsiTheme="majorHAnsi" w:cstheme="majorBidi"/>
      <w:color w:val="000000" w:themeColor="text2"/>
    </w:rPr>
  </w:style>
  <w:style w:type="character" w:customStyle="1" w:styleId="Heading4Char">
    <w:name w:val="Heading 4 Char"/>
    <w:basedOn w:val="DefaultParagraphFont"/>
    <w:link w:val="Heading4"/>
    <w:uiPriority w:val="9"/>
    <w:semiHidden/>
    <w:rsid w:val="0000490D"/>
    <w:rPr>
      <w:rFonts w:asciiTheme="majorHAnsi" w:eastAsiaTheme="majorEastAsia" w:hAnsiTheme="majorHAnsi" w:cstheme="majorBidi"/>
      <w:i/>
      <w:iCs/>
      <w:color w:val="000000" w:themeColor="text2"/>
    </w:rPr>
  </w:style>
  <w:style w:type="character" w:customStyle="1" w:styleId="Heading5Char">
    <w:name w:val="Heading 5 Char"/>
    <w:basedOn w:val="DefaultParagraphFont"/>
    <w:link w:val="Heading5"/>
    <w:uiPriority w:val="9"/>
    <w:semiHidden/>
    <w:rsid w:val="0000490D"/>
    <w:rPr>
      <w:rFonts w:asciiTheme="majorHAnsi" w:eastAsiaTheme="majorEastAsia" w:hAnsiTheme="majorHAnsi" w:cstheme="majorBidi"/>
      <w:color w:val="000000" w:themeColor="text2"/>
    </w:rPr>
  </w:style>
  <w:style w:type="character" w:customStyle="1" w:styleId="Heading6Char">
    <w:name w:val="Heading 6 Char"/>
    <w:basedOn w:val="DefaultParagraphFont"/>
    <w:link w:val="Heading6"/>
    <w:uiPriority w:val="9"/>
    <w:semiHidden/>
    <w:rsid w:val="0000490D"/>
    <w:rPr>
      <w:rFonts w:asciiTheme="majorHAnsi" w:eastAsiaTheme="majorEastAsia" w:hAnsiTheme="majorHAnsi" w:cstheme="majorBidi"/>
      <w:color w:val="000000" w:themeColor="text2"/>
    </w:rPr>
  </w:style>
  <w:style w:type="character" w:customStyle="1" w:styleId="Heading7Char">
    <w:name w:val="Heading 7 Char"/>
    <w:basedOn w:val="DefaultParagraphFont"/>
    <w:link w:val="Heading7"/>
    <w:uiPriority w:val="9"/>
    <w:semiHidden/>
    <w:rsid w:val="0000490D"/>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00490D"/>
    <w:rPr>
      <w:rFonts w:asciiTheme="majorHAnsi" w:eastAsiaTheme="majorEastAsia" w:hAnsiTheme="majorHAnsi" w:cstheme="majorBidi"/>
      <w:color w:val="000000" w:themeColor="text2"/>
      <w:sz w:val="21"/>
      <w:szCs w:val="21"/>
    </w:rPr>
  </w:style>
  <w:style w:type="character" w:customStyle="1" w:styleId="Heading9Char">
    <w:name w:val="Heading 9 Char"/>
    <w:basedOn w:val="DefaultParagraphFont"/>
    <w:link w:val="Heading9"/>
    <w:uiPriority w:val="9"/>
    <w:semiHidden/>
    <w:rsid w:val="0000490D"/>
    <w:rPr>
      <w:rFonts w:asciiTheme="majorHAnsi" w:eastAsiaTheme="majorEastAsia" w:hAnsiTheme="majorHAnsi" w:cstheme="majorBidi"/>
      <w:i/>
      <w:iCs/>
      <w:color w:val="000000" w:themeColor="text2"/>
      <w:sz w:val="21"/>
      <w:szCs w:val="21"/>
    </w:rPr>
  </w:style>
  <w:style w:type="paragraph" w:styleId="Caption">
    <w:name w:val="caption"/>
    <w:basedOn w:val="Normal"/>
    <w:next w:val="Normal"/>
    <w:uiPriority w:val="35"/>
    <w:qFormat/>
    <w:rsid w:val="00A233E2"/>
    <w:pPr>
      <w:spacing w:after="200"/>
    </w:pPr>
    <w:rPr>
      <w:b/>
      <w:iCs/>
      <w:sz w:val="20"/>
      <w:szCs w:val="18"/>
    </w:rPr>
  </w:style>
  <w:style w:type="table" w:styleId="TableGrid">
    <w:name w:val="Table Grid"/>
    <w:basedOn w:val="TableNormal"/>
    <w:uiPriority w:val="59"/>
    <w:rsid w:val="004A3CC6"/>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A7CCEE" w:themeFill="accent4" w:themeFillTint="99"/>
      </w:tcPr>
    </w:tblStylePr>
    <w:tblStylePr w:type="band2Horz">
      <w:tblPr/>
      <w:tcPr>
        <w:shd w:val="clear" w:color="auto" w:fill="E1EEF9" w:themeFill="accent4" w:themeFillTint="33"/>
      </w:tcPr>
    </w:tblStylePr>
  </w:style>
  <w:style w:type="paragraph" w:customStyle="1" w:styleId="Header-Page1">
    <w:name w:val="Header-Page 1"/>
    <w:link w:val="Header-Page1Char"/>
    <w:semiHidden/>
    <w:rsid w:val="00955603"/>
    <w:pPr>
      <w:ind w:left="-1440"/>
    </w:pPr>
    <w:rPr>
      <w:noProof/>
      <w:color w:val="000000" w:themeColor="text2"/>
    </w:rPr>
  </w:style>
  <w:style w:type="character" w:customStyle="1" w:styleId="Header-Page1Char">
    <w:name w:val="Header-Page 1 Char"/>
    <w:basedOn w:val="HeaderChar"/>
    <w:link w:val="Header-Page1"/>
    <w:semiHidden/>
    <w:rsid w:val="00955603"/>
    <w:rPr>
      <w:noProof/>
      <w:color w:val="000000" w:themeColor="text2"/>
    </w:rPr>
  </w:style>
  <w:style w:type="paragraph" w:styleId="ListParagraph">
    <w:name w:val="List Paragraph"/>
    <w:basedOn w:val="Normal"/>
    <w:uiPriority w:val="34"/>
    <w:qFormat/>
    <w:rsid w:val="00202593"/>
    <w:pPr>
      <w:ind w:left="720"/>
      <w:contextualSpacing/>
    </w:pPr>
  </w:style>
  <w:style w:type="character" w:styleId="Hyperlink">
    <w:name w:val="Hyperlink"/>
    <w:basedOn w:val="DefaultParagraphFont"/>
    <w:uiPriority w:val="99"/>
    <w:unhideWhenUsed/>
    <w:rsid w:val="00202593"/>
    <w:rPr>
      <w:color w:val="00B3E3" w:themeColor="hyperlink"/>
      <w:u w:val="single"/>
    </w:rPr>
  </w:style>
  <w:style w:type="paragraph" w:customStyle="1" w:styleId="Default">
    <w:name w:val="Default"/>
    <w:rsid w:val="00202593"/>
    <w:pPr>
      <w:autoSpaceDE w:val="0"/>
      <w:autoSpaceDN w:val="0"/>
      <w:adjustRightInd w:val="0"/>
    </w:pPr>
    <w:rPr>
      <w:rFonts w:ascii="Calibri" w:eastAsiaTheme="minorHAnsi" w:hAnsi="Calibri" w:cs="Calibri"/>
      <w:color w:val="000000"/>
    </w:rPr>
  </w:style>
  <w:style w:type="paragraph" w:styleId="CommentText">
    <w:name w:val="annotation text"/>
    <w:basedOn w:val="Normal"/>
    <w:link w:val="CommentTextChar"/>
    <w:uiPriority w:val="99"/>
    <w:unhideWhenUsed/>
    <w:rsid w:val="00202593"/>
    <w:pPr>
      <w:spacing w:line="240" w:lineRule="auto"/>
    </w:pPr>
    <w:rPr>
      <w:sz w:val="20"/>
      <w:szCs w:val="20"/>
    </w:rPr>
  </w:style>
  <w:style w:type="character" w:customStyle="1" w:styleId="CommentTextChar">
    <w:name w:val="Comment Text Char"/>
    <w:basedOn w:val="DefaultParagraphFont"/>
    <w:link w:val="CommentText"/>
    <w:uiPriority w:val="99"/>
    <w:rsid w:val="00202593"/>
    <w:rPr>
      <w:rFonts w:eastAsiaTheme="minorHAnsi"/>
      <w:sz w:val="20"/>
      <w:szCs w:val="20"/>
    </w:rPr>
  </w:style>
  <w:style w:type="paragraph" w:styleId="FootnoteText">
    <w:name w:val="footnote text"/>
    <w:basedOn w:val="Normal"/>
    <w:link w:val="FootnoteTextChar"/>
    <w:uiPriority w:val="99"/>
    <w:semiHidden/>
    <w:unhideWhenUsed/>
    <w:rsid w:val="002025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593"/>
    <w:rPr>
      <w:rFonts w:eastAsiaTheme="minorHAnsi"/>
      <w:sz w:val="20"/>
      <w:szCs w:val="20"/>
    </w:rPr>
  </w:style>
  <w:style w:type="character" w:styleId="FootnoteReference">
    <w:name w:val="footnote reference"/>
    <w:basedOn w:val="DefaultParagraphFont"/>
    <w:uiPriority w:val="99"/>
    <w:semiHidden/>
    <w:unhideWhenUsed/>
    <w:rsid w:val="002025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62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texas.gov/about-hhs/community-engagement/age-well-live-well/texas-talk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hs.texas.gov/about-hhs/community-engagement/age-well-live-well" TargetMode="External"/><Relationship Id="rId12" Type="http://schemas.openxmlformats.org/officeDocument/2006/relationships/hyperlink" Target="https://hhs.texas.gov/about-hhs/community-engagement/age-well-live-well/texas-tal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hs.texas.gov/about-hhs/community-engagement/age-well-live-well/texas-talk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ads.state.tx.us/texercise/orderform.cfm" TargetMode="External"/><Relationship Id="rId4" Type="http://schemas.openxmlformats.org/officeDocument/2006/relationships/webSettings" Target="webSettings.xml"/><Relationship Id="rId9" Type="http://schemas.openxmlformats.org/officeDocument/2006/relationships/hyperlink" Target="https://hhs.texas.gov/about-hhs/community-engagement/age-well-live-well/texas-talk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armstrong\Downloads\hhsc-stationery-color%20(1).dotx" TargetMode="External"/></Relationships>
</file>

<file path=word/theme/theme1.xml><?xml version="1.0" encoding="utf-8"?>
<a:theme xmlns:a="http://schemas.openxmlformats.org/drawingml/2006/main" name="HHS Legislative">
  <a:themeElements>
    <a:clrScheme name="HHS Bright Room">
      <a:dk1>
        <a:srgbClr val="022167"/>
      </a:dk1>
      <a:lt1>
        <a:srgbClr val="FFFFFF"/>
      </a:lt1>
      <a:dk2>
        <a:srgbClr val="000000"/>
      </a:dk2>
      <a:lt2>
        <a:srgbClr val="D1D3D3"/>
      </a:lt2>
      <a:accent1>
        <a:srgbClr val="FFC600"/>
      </a:accent1>
      <a:accent2>
        <a:srgbClr val="AB2328"/>
      </a:accent2>
      <a:accent3>
        <a:srgbClr val="6CC04A"/>
      </a:accent3>
      <a:accent4>
        <a:srgbClr val="6DABE4"/>
      </a:accent4>
      <a:accent5>
        <a:srgbClr val="B47E00"/>
      </a:accent5>
      <a:accent6>
        <a:srgbClr val="FF8300"/>
      </a:accent6>
      <a:hlink>
        <a:srgbClr val="00B3E3"/>
      </a:hlink>
      <a:folHlink>
        <a:srgbClr val="7D868C"/>
      </a:folHlink>
    </a:clrScheme>
    <a:fontScheme name="Rockwell+Verdana">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hhsc-stationery-color (1)</Template>
  <TotalTime>38</TotalTime>
  <Pages>8</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Armstrong,Will S (HHSC/DADS)</dc:creator>
  <cp:keywords/>
  <dc:description/>
  <cp:lastModifiedBy>Armstrong,Will S (HHSC/DADS)</cp:lastModifiedBy>
  <cp:revision>3</cp:revision>
  <dcterms:created xsi:type="dcterms:W3CDTF">2018-09-04T16:59:00Z</dcterms:created>
  <dcterms:modified xsi:type="dcterms:W3CDTF">2018-09-05T15:21:00Z</dcterms:modified>
</cp:coreProperties>
</file>